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78D4" w14:textId="1B23A2F4" w:rsidR="00064BD5" w:rsidRDefault="00064BD5" w:rsidP="00064BD5">
      <w:pPr>
        <w:pStyle w:val="Caption"/>
        <w:keepNext/>
      </w:pPr>
    </w:p>
    <w:tbl>
      <w:tblPr>
        <w:tblStyle w:val="TableGrid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60"/>
        <w:gridCol w:w="1275"/>
        <w:gridCol w:w="1418"/>
        <w:gridCol w:w="2126"/>
        <w:gridCol w:w="1559"/>
        <w:gridCol w:w="1985"/>
        <w:gridCol w:w="1276"/>
        <w:gridCol w:w="850"/>
        <w:gridCol w:w="1985"/>
      </w:tblGrid>
      <w:tr w:rsidR="004E3575" w14:paraId="3724861E" w14:textId="77777777" w:rsidTr="004E3575">
        <w:tc>
          <w:tcPr>
            <w:tcW w:w="1134" w:type="dxa"/>
            <w:shd w:val="clear" w:color="auto" w:fill="BFBFBF" w:themeFill="background1" w:themeFillShade="BF"/>
          </w:tcPr>
          <w:p w14:paraId="33C1474C" w14:textId="69BB0DEE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8D8F0EC" w14:textId="738469A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Service Number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59F5E0E" w14:textId="382B910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DE8347F" w14:textId="0EB51E4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Forename (s)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032DE2E" w14:textId="730737CF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Date of Death Text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A824FB9" w14:textId="1A40B332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4392AD8" w14:textId="45A27A74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02D9AFB" w14:textId="503160BA" w:rsidR="00064BD5" w:rsidRPr="00064BD5" w:rsidRDefault="0006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Cemetery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09F41FB" w14:textId="1451DCE5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8B3403C" w14:textId="7BFDE351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File Ref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FB3FE02" w14:textId="689F346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9E633C" w14:paraId="1A1EE84D" w14:textId="77777777" w:rsidTr="004E3575">
        <w:tc>
          <w:tcPr>
            <w:tcW w:w="1134" w:type="dxa"/>
          </w:tcPr>
          <w:p w14:paraId="588E1AAC" w14:textId="7E77C7B6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389810</w:t>
            </w:r>
          </w:p>
        </w:tc>
        <w:tc>
          <w:tcPr>
            <w:tcW w:w="1276" w:type="dxa"/>
          </w:tcPr>
          <w:p w14:paraId="5EA223A1" w14:textId="3C1A9296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  <w:r w:rsidR="00BF78FB">
              <w:rPr>
                <w:rFonts w:ascii="Open Sans" w:hAnsi="Open Sans" w:cs="Open Sans"/>
                <w:sz w:val="20"/>
                <w:szCs w:val="20"/>
              </w:rPr>
              <w:t>252</w:t>
            </w:r>
          </w:p>
        </w:tc>
        <w:tc>
          <w:tcPr>
            <w:tcW w:w="1560" w:type="dxa"/>
          </w:tcPr>
          <w:p w14:paraId="0D3DCDF4" w14:textId="4843D2D7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BAULCH</w:t>
            </w:r>
          </w:p>
        </w:tc>
        <w:tc>
          <w:tcPr>
            <w:tcW w:w="1275" w:type="dxa"/>
          </w:tcPr>
          <w:p w14:paraId="1712C3CA" w14:textId="502506FB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PERCY</w:t>
            </w:r>
          </w:p>
        </w:tc>
        <w:tc>
          <w:tcPr>
            <w:tcW w:w="1418" w:type="dxa"/>
          </w:tcPr>
          <w:p w14:paraId="45EDCE0F" w14:textId="6A36B403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21/03/1916</w:t>
            </w:r>
          </w:p>
        </w:tc>
        <w:tc>
          <w:tcPr>
            <w:tcW w:w="2126" w:type="dxa"/>
          </w:tcPr>
          <w:p w14:paraId="4F06FFB2" w14:textId="76C2CE85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MONMOUTHSHIRE REGIMENT</w:t>
            </w:r>
          </w:p>
        </w:tc>
        <w:tc>
          <w:tcPr>
            <w:tcW w:w="1559" w:type="dxa"/>
          </w:tcPr>
          <w:p w14:paraId="5A8C3F3B" w14:textId="444B2927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985" w:type="dxa"/>
          </w:tcPr>
          <w:p w14:paraId="5162A608" w14:textId="49C156FD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CAERLEON (ST. CADOC) CHURCHYARD</w:t>
            </w:r>
          </w:p>
        </w:tc>
        <w:tc>
          <w:tcPr>
            <w:tcW w:w="1276" w:type="dxa"/>
          </w:tcPr>
          <w:p w14:paraId="50885473" w14:textId="05A93079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West of main south path</w:t>
            </w:r>
          </w:p>
        </w:tc>
        <w:tc>
          <w:tcPr>
            <w:tcW w:w="850" w:type="dxa"/>
          </w:tcPr>
          <w:p w14:paraId="191CADED" w14:textId="1D1B470C" w:rsidR="003061DB" w:rsidRDefault="003061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</w:t>
            </w:r>
            <w:r w:rsidR="00BF78FB">
              <w:rPr>
                <w:rFonts w:ascii="Open Sans" w:hAnsi="Open Sans" w:cs="Open Sans"/>
                <w:sz w:val="20"/>
                <w:szCs w:val="20"/>
              </w:rPr>
              <w:t>215</w:t>
            </w:r>
          </w:p>
        </w:tc>
        <w:tc>
          <w:tcPr>
            <w:tcW w:w="1985" w:type="dxa"/>
          </w:tcPr>
          <w:p w14:paraId="7C491105" w14:textId="6CBC22FF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Baulch no longer provides adequate commemoration. The Commission is in the process of producing a headstone to mark his grave</w:t>
            </w:r>
          </w:p>
        </w:tc>
      </w:tr>
      <w:tr w:rsidR="009E633C" w14:paraId="76BF2621" w14:textId="77777777" w:rsidTr="004E3575">
        <w:tc>
          <w:tcPr>
            <w:tcW w:w="1134" w:type="dxa"/>
          </w:tcPr>
          <w:p w14:paraId="37ECB21E" w14:textId="23A0A60C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7532372</w:t>
            </w:r>
          </w:p>
        </w:tc>
        <w:tc>
          <w:tcPr>
            <w:tcW w:w="1276" w:type="dxa"/>
          </w:tcPr>
          <w:p w14:paraId="0E7A00F1" w14:textId="055623A3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M2/183441</w:t>
            </w:r>
          </w:p>
        </w:tc>
        <w:tc>
          <w:tcPr>
            <w:tcW w:w="1560" w:type="dxa"/>
          </w:tcPr>
          <w:p w14:paraId="7982E16F" w14:textId="46F3DA35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BEAUMONT</w:t>
            </w:r>
          </w:p>
        </w:tc>
        <w:tc>
          <w:tcPr>
            <w:tcW w:w="1275" w:type="dxa"/>
          </w:tcPr>
          <w:p w14:paraId="2D0F4EE5" w14:textId="5177C183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FRANK ROGER</w:t>
            </w:r>
          </w:p>
        </w:tc>
        <w:tc>
          <w:tcPr>
            <w:tcW w:w="1418" w:type="dxa"/>
          </w:tcPr>
          <w:p w14:paraId="3F526C80" w14:textId="47A1CC3B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02/05/1917</w:t>
            </w:r>
          </w:p>
        </w:tc>
        <w:tc>
          <w:tcPr>
            <w:tcW w:w="2126" w:type="dxa"/>
          </w:tcPr>
          <w:p w14:paraId="58194503" w14:textId="0A5511B0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ARMY SERVICE CORPS</w:t>
            </w:r>
          </w:p>
        </w:tc>
        <w:tc>
          <w:tcPr>
            <w:tcW w:w="1559" w:type="dxa"/>
          </w:tcPr>
          <w:p w14:paraId="5C796E1D" w14:textId="0EE1FA53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985" w:type="dxa"/>
          </w:tcPr>
          <w:p w14:paraId="39822933" w14:textId="68045F08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WATH-UPON-DEARNE CEMETERY</w:t>
            </w:r>
          </w:p>
        </w:tc>
        <w:tc>
          <w:tcPr>
            <w:tcW w:w="1276" w:type="dxa"/>
          </w:tcPr>
          <w:p w14:paraId="51735B20" w14:textId="5F2D0259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V.78</w:t>
            </w:r>
          </w:p>
        </w:tc>
        <w:tc>
          <w:tcPr>
            <w:tcW w:w="850" w:type="dxa"/>
          </w:tcPr>
          <w:p w14:paraId="517BAD0C" w14:textId="48F25C05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3184</w:t>
            </w:r>
          </w:p>
        </w:tc>
        <w:tc>
          <w:tcPr>
            <w:tcW w:w="1985" w:type="dxa"/>
          </w:tcPr>
          <w:p w14:paraId="10AA77B5" w14:textId="56CF9364" w:rsidR="003061DB" w:rsidRDefault="00BF78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Private </w:t>
            </w:r>
            <w:r w:rsidR="00237A85">
              <w:rPr>
                <w:rFonts w:ascii="Open Sans" w:hAnsi="Open Sans" w:cs="Open Sans"/>
                <w:sz w:val="20"/>
                <w:szCs w:val="20"/>
              </w:rPr>
              <w:t>Beaumont is buried here. The Commission is in the process of producing a headstone to mark his grave</w:t>
            </w:r>
          </w:p>
        </w:tc>
      </w:tr>
      <w:tr w:rsidR="009E633C" w14:paraId="6F56E2F3" w14:textId="77777777" w:rsidTr="004E3575">
        <w:tc>
          <w:tcPr>
            <w:tcW w:w="1134" w:type="dxa"/>
          </w:tcPr>
          <w:p w14:paraId="54457D1D" w14:textId="7179AB6F" w:rsidR="003061DB" w:rsidRDefault="00237A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75463797</w:t>
            </w:r>
          </w:p>
        </w:tc>
        <w:tc>
          <w:tcPr>
            <w:tcW w:w="1276" w:type="dxa"/>
          </w:tcPr>
          <w:p w14:paraId="08DD9981" w14:textId="01AE1D6C" w:rsidR="003061DB" w:rsidRDefault="00237A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373</w:t>
            </w:r>
          </w:p>
        </w:tc>
        <w:tc>
          <w:tcPr>
            <w:tcW w:w="1560" w:type="dxa"/>
          </w:tcPr>
          <w:p w14:paraId="3856A6C8" w14:textId="45E36C2F" w:rsidR="003061DB" w:rsidRDefault="00237A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COE</w:t>
            </w:r>
          </w:p>
        </w:tc>
        <w:tc>
          <w:tcPr>
            <w:tcW w:w="1275" w:type="dxa"/>
          </w:tcPr>
          <w:p w14:paraId="6F4913FB" w14:textId="185AA7E0" w:rsidR="003061DB" w:rsidRDefault="00237A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THOMAS</w:t>
            </w:r>
          </w:p>
        </w:tc>
        <w:tc>
          <w:tcPr>
            <w:tcW w:w="1418" w:type="dxa"/>
          </w:tcPr>
          <w:p w14:paraId="61906F67" w14:textId="195EBD2D" w:rsidR="003061DB" w:rsidRDefault="00237A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19/12/1918</w:t>
            </w:r>
          </w:p>
        </w:tc>
        <w:tc>
          <w:tcPr>
            <w:tcW w:w="2126" w:type="dxa"/>
          </w:tcPr>
          <w:p w14:paraId="7D0EBFEB" w14:textId="6AB017CD" w:rsidR="003061DB" w:rsidRDefault="00237A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YORK AND LANCASTER REGIMENT</w:t>
            </w:r>
          </w:p>
        </w:tc>
        <w:tc>
          <w:tcPr>
            <w:tcW w:w="1559" w:type="dxa"/>
          </w:tcPr>
          <w:p w14:paraId="39E5A417" w14:textId="1358000B" w:rsidR="003061DB" w:rsidRDefault="00237A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985" w:type="dxa"/>
          </w:tcPr>
          <w:p w14:paraId="39D4DACD" w14:textId="130C7685" w:rsidR="003061DB" w:rsidRDefault="00237A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BARNSLEY CEMETERY</w:t>
            </w:r>
          </w:p>
        </w:tc>
        <w:tc>
          <w:tcPr>
            <w:tcW w:w="1276" w:type="dxa"/>
          </w:tcPr>
          <w:p w14:paraId="35DAB926" w14:textId="3B4B789F" w:rsidR="003061DB" w:rsidRDefault="00237A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e.278</w:t>
            </w:r>
          </w:p>
        </w:tc>
        <w:tc>
          <w:tcPr>
            <w:tcW w:w="850" w:type="dxa"/>
          </w:tcPr>
          <w:p w14:paraId="22FDB602" w14:textId="0845E4BC" w:rsidR="003061DB" w:rsidRDefault="00237A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3190</w:t>
            </w:r>
          </w:p>
        </w:tc>
        <w:tc>
          <w:tcPr>
            <w:tcW w:w="1985" w:type="dxa"/>
          </w:tcPr>
          <w:p w14:paraId="7A3C1DF9" w14:textId="57DCD66C" w:rsidR="003061DB" w:rsidRDefault="00237A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Private Coe is buried here. The Commission is in the process of producing a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headstone to mark his grave</w:t>
            </w:r>
          </w:p>
        </w:tc>
      </w:tr>
      <w:tr w:rsidR="009E633C" w14:paraId="0BF2B7BE" w14:textId="77777777" w:rsidTr="004E3575">
        <w:tc>
          <w:tcPr>
            <w:tcW w:w="1134" w:type="dxa"/>
          </w:tcPr>
          <w:p w14:paraId="4760CB50" w14:textId="6B1E4011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75462641</w:t>
            </w:r>
          </w:p>
        </w:tc>
        <w:tc>
          <w:tcPr>
            <w:tcW w:w="1276" w:type="dxa"/>
          </w:tcPr>
          <w:p w14:paraId="67649347" w14:textId="03B2B8E1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163540</w:t>
            </w:r>
          </w:p>
        </w:tc>
        <w:tc>
          <w:tcPr>
            <w:tcW w:w="1560" w:type="dxa"/>
          </w:tcPr>
          <w:p w14:paraId="1872F51E" w14:textId="479A80B7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JAMESON</w:t>
            </w:r>
          </w:p>
        </w:tc>
        <w:tc>
          <w:tcPr>
            <w:tcW w:w="1275" w:type="dxa"/>
          </w:tcPr>
          <w:p w14:paraId="0D325013" w14:textId="23E500F6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 DOUGLAS</w:t>
            </w:r>
          </w:p>
        </w:tc>
        <w:tc>
          <w:tcPr>
            <w:tcW w:w="1418" w:type="dxa"/>
          </w:tcPr>
          <w:p w14:paraId="5E36AA03" w14:textId="22C03C4B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22/02/1919</w:t>
            </w:r>
          </w:p>
        </w:tc>
        <w:tc>
          <w:tcPr>
            <w:tcW w:w="2126" w:type="dxa"/>
          </w:tcPr>
          <w:p w14:paraId="72252F5F" w14:textId="20E20272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GARRISON ARTILLERY</w:t>
            </w:r>
          </w:p>
        </w:tc>
        <w:tc>
          <w:tcPr>
            <w:tcW w:w="1559" w:type="dxa"/>
          </w:tcPr>
          <w:p w14:paraId="17973A23" w14:textId="525173F8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GUNNER</w:t>
            </w:r>
          </w:p>
        </w:tc>
        <w:tc>
          <w:tcPr>
            <w:tcW w:w="1985" w:type="dxa"/>
          </w:tcPr>
          <w:p w14:paraId="1F9E167A" w14:textId="06F07FAB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EDINBURGH (NORTH MERCHISTON) CEMETERY</w:t>
            </w:r>
          </w:p>
        </w:tc>
        <w:tc>
          <w:tcPr>
            <w:tcW w:w="1276" w:type="dxa"/>
          </w:tcPr>
          <w:p w14:paraId="0ED0FDEC" w14:textId="5274337F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G.62.</w:t>
            </w:r>
          </w:p>
        </w:tc>
        <w:tc>
          <w:tcPr>
            <w:tcW w:w="850" w:type="dxa"/>
          </w:tcPr>
          <w:p w14:paraId="02A9F1AC" w14:textId="4A68BCC0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507</w:t>
            </w:r>
          </w:p>
        </w:tc>
        <w:tc>
          <w:tcPr>
            <w:tcW w:w="1985" w:type="dxa"/>
          </w:tcPr>
          <w:p w14:paraId="4CA90A08" w14:textId="2B21EB08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Gunner Jameson is buried here. The Commission is in the process of producing a headstone to mark his grave</w:t>
            </w:r>
          </w:p>
        </w:tc>
      </w:tr>
      <w:tr w:rsidR="009E633C" w14:paraId="4B61FF5D" w14:textId="77777777" w:rsidTr="004E3575">
        <w:tc>
          <w:tcPr>
            <w:tcW w:w="1134" w:type="dxa"/>
          </w:tcPr>
          <w:p w14:paraId="29394131" w14:textId="27B3BCDE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2759380</w:t>
            </w:r>
          </w:p>
        </w:tc>
        <w:tc>
          <w:tcPr>
            <w:tcW w:w="1276" w:type="dxa"/>
          </w:tcPr>
          <w:p w14:paraId="1486C5A7" w14:textId="65FE2C8C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19014</w:t>
            </w:r>
          </w:p>
        </w:tc>
        <w:tc>
          <w:tcPr>
            <w:tcW w:w="1560" w:type="dxa"/>
          </w:tcPr>
          <w:p w14:paraId="11594AC6" w14:textId="235B559B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JONES</w:t>
            </w:r>
          </w:p>
        </w:tc>
        <w:tc>
          <w:tcPr>
            <w:tcW w:w="1275" w:type="dxa"/>
          </w:tcPr>
          <w:p w14:paraId="29963CC3" w14:textId="271ADC6F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MILLARD FILLMORE</w:t>
            </w:r>
          </w:p>
        </w:tc>
        <w:tc>
          <w:tcPr>
            <w:tcW w:w="1418" w:type="dxa"/>
          </w:tcPr>
          <w:p w14:paraId="03A5CC7A" w14:textId="4E1FA20F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17/12/1916</w:t>
            </w:r>
          </w:p>
        </w:tc>
        <w:tc>
          <w:tcPr>
            <w:tcW w:w="2126" w:type="dxa"/>
          </w:tcPr>
          <w:p w14:paraId="0AA20A50" w14:textId="4DCD6AFA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WELSH REGIMENT</w:t>
            </w:r>
          </w:p>
        </w:tc>
        <w:tc>
          <w:tcPr>
            <w:tcW w:w="1559" w:type="dxa"/>
          </w:tcPr>
          <w:p w14:paraId="05725610" w14:textId="3CBB7997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985" w:type="dxa"/>
          </w:tcPr>
          <w:p w14:paraId="0E5C63BB" w14:textId="4FCA67FF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CARDIFF (CATHAYS) CEMETERY</w:t>
            </w:r>
          </w:p>
        </w:tc>
        <w:tc>
          <w:tcPr>
            <w:tcW w:w="1276" w:type="dxa"/>
          </w:tcPr>
          <w:p w14:paraId="096AAE17" w14:textId="1C4F3E9B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I.CE.471.</w:t>
            </w:r>
          </w:p>
        </w:tc>
        <w:tc>
          <w:tcPr>
            <w:tcW w:w="850" w:type="dxa"/>
          </w:tcPr>
          <w:p w14:paraId="5CA561D3" w14:textId="498CA3E5" w:rsidR="003061DB" w:rsidRDefault="001A4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9347</w:t>
            </w:r>
          </w:p>
        </w:tc>
        <w:tc>
          <w:tcPr>
            <w:tcW w:w="1985" w:type="dxa"/>
          </w:tcPr>
          <w:p w14:paraId="4FA6C1B4" w14:textId="112862ED" w:rsidR="003061DB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Jones no longer provides adequate commemoration. The Commission is in the process of producing a headstone to mark his grave</w:t>
            </w:r>
          </w:p>
        </w:tc>
      </w:tr>
      <w:tr w:rsidR="009E633C" w14:paraId="068671AA" w14:textId="77777777" w:rsidTr="004E3575">
        <w:tc>
          <w:tcPr>
            <w:tcW w:w="1134" w:type="dxa"/>
          </w:tcPr>
          <w:p w14:paraId="25701243" w14:textId="7C48570F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2712936</w:t>
            </w:r>
          </w:p>
        </w:tc>
        <w:tc>
          <w:tcPr>
            <w:tcW w:w="1276" w:type="dxa"/>
          </w:tcPr>
          <w:p w14:paraId="57796962" w14:textId="6048AA13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1214347</w:t>
            </w:r>
          </w:p>
        </w:tc>
        <w:tc>
          <w:tcPr>
            <w:tcW w:w="1560" w:type="dxa"/>
          </w:tcPr>
          <w:p w14:paraId="67CCB4A8" w14:textId="2881BD23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LEES</w:t>
            </w:r>
          </w:p>
        </w:tc>
        <w:tc>
          <w:tcPr>
            <w:tcW w:w="1275" w:type="dxa"/>
          </w:tcPr>
          <w:p w14:paraId="333B8BFD" w14:textId="1EFB5112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REGINALD GEORGE</w:t>
            </w:r>
          </w:p>
        </w:tc>
        <w:tc>
          <w:tcPr>
            <w:tcW w:w="1418" w:type="dxa"/>
          </w:tcPr>
          <w:p w14:paraId="0E764586" w14:textId="45255D77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29/09/1943</w:t>
            </w:r>
          </w:p>
        </w:tc>
        <w:tc>
          <w:tcPr>
            <w:tcW w:w="2126" w:type="dxa"/>
          </w:tcPr>
          <w:p w14:paraId="6A55ECA2" w14:textId="32ED0115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 VOLUNTEER RESERVE</w:t>
            </w:r>
          </w:p>
        </w:tc>
        <w:tc>
          <w:tcPr>
            <w:tcW w:w="1559" w:type="dxa"/>
          </w:tcPr>
          <w:p w14:paraId="7D640393" w14:textId="60D857A5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SERGEANT</w:t>
            </w:r>
          </w:p>
        </w:tc>
        <w:tc>
          <w:tcPr>
            <w:tcW w:w="1985" w:type="dxa"/>
          </w:tcPr>
          <w:p w14:paraId="00EA20DB" w14:textId="16F884DD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GNOSALL (ST. LAWRENCE) CHURCHYARD EXTENSION</w:t>
            </w:r>
          </w:p>
        </w:tc>
        <w:tc>
          <w:tcPr>
            <w:tcW w:w="1276" w:type="dxa"/>
          </w:tcPr>
          <w:p w14:paraId="30FB2E2D" w14:textId="2076D4CC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North part</w:t>
            </w:r>
          </w:p>
        </w:tc>
        <w:tc>
          <w:tcPr>
            <w:tcW w:w="850" w:type="dxa"/>
          </w:tcPr>
          <w:p w14:paraId="2F274C2B" w14:textId="633030FA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7235</w:t>
            </w:r>
          </w:p>
        </w:tc>
        <w:tc>
          <w:tcPr>
            <w:tcW w:w="1985" w:type="dxa"/>
          </w:tcPr>
          <w:p w14:paraId="11A1C81B" w14:textId="766995D2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Sergeant Lees no longer provides adequate commemoration. The Commission is in the process of producing a headstone to mark his grave</w:t>
            </w:r>
          </w:p>
        </w:tc>
      </w:tr>
      <w:tr w:rsidR="009E633C" w14:paraId="2531B10C" w14:textId="77777777" w:rsidTr="004E3575">
        <w:tc>
          <w:tcPr>
            <w:tcW w:w="1134" w:type="dxa"/>
          </w:tcPr>
          <w:p w14:paraId="479BF027" w14:textId="2B06B79E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670237</w:t>
            </w:r>
          </w:p>
        </w:tc>
        <w:tc>
          <w:tcPr>
            <w:tcW w:w="1276" w:type="dxa"/>
          </w:tcPr>
          <w:p w14:paraId="4458E262" w14:textId="5D5C26A0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2172</w:t>
            </w:r>
          </w:p>
        </w:tc>
        <w:tc>
          <w:tcPr>
            <w:tcW w:w="1560" w:type="dxa"/>
          </w:tcPr>
          <w:p w14:paraId="20F197C1" w14:textId="1A4D987B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LEWIS</w:t>
            </w:r>
          </w:p>
        </w:tc>
        <w:tc>
          <w:tcPr>
            <w:tcW w:w="1275" w:type="dxa"/>
          </w:tcPr>
          <w:p w14:paraId="6F578BE5" w14:textId="2DDF6FD1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</w:t>
            </w:r>
          </w:p>
        </w:tc>
        <w:tc>
          <w:tcPr>
            <w:tcW w:w="1418" w:type="dxa"/>
          </w:tcPr>
          <w:p w14:paraId="0C9EC6A8" w14:textId="5E48C504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29/03/1919</w:t>
            </w:r>
          </w:p>
        </w:tc>
        <w:tc>
          <w:tcPr>
            <w:tcW w:w="2126" w:type="dxa"/>
          </w:tcPr>
          <w:p w14:paraId="4237D540" w14:textId="7E4C30F7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WELSH GUARDS</w:t>
            </w:r>
          </w:p>
        </w:tc>
        <w:tc>
          <w:tcPr>
            <w:tcW w:w="1559" w:type="dxa"/>
          </w:tcPr>
          <w:p w14:paraId="72FCD742" w14:textId="2FAAEFBF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GUARDSMAN</w:t>
            </w:r>
          </w:p>
        </w:tc>
        <w:tc>
          <w:tcPr>
            <w:tcW w:w="1985" w:type="dxa"/>
          </w:tcPr>
          <w:p w14:paraId="68DAE51A" w14:textId="6A4FC6B9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MACHYNLLETH NONCONFORMIST CEMETERY</w:t>
            </w:r>
          </w:p>
        </w:tc>
        <w:tc>
          <w:tcPr>
            <w:tcW w:w="1276" w:type="dxa"/>
          </w:tcPr>
          <w:p w14:paraId="30940677" w14:textId="57E823EA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I.1.30.</w:t>
            </w:r>
          </w:p>
        </w:tc>
        <w:tc>
          <w:tcPr>
            <w:tcW w:w="850" w:type="dxa"/>
          </w:tcPr>
          <w:p w14:paraId="39C8CBE9" w14:textId="0B9A3D82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8798</w:t>
            </w:r>
          </w:p>
        </w:tc>
        <w:tc>
          <w:tcPr>
            <w:tcW w:w="1985" w:type="dxa"/>
          </w:tcPr>
          <w:p w14:paraId="67438AD3" w14:textId="754830B6" w:rsidR="009C7ABA" w:rsidRDefault="00F81B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Guardsman Lewis no longer provides adequate commemoration. The Commission is in the process of producing a headstone to mark his grave</w:t>
            </w:r>
          </w:p>
        </w:tc>
      </w:tr>
      <w:tr w:rsidR="009E633C" w14:paraId="6E17FDF7" w14:textId="77777777" w:rsidTr="004E3575">
        <w:tc>
          <w:tcPr>
            <w:tcW w:w="1134" w:type="dxa"/>
          </w:tcPr>
          <w:p w14:paraId="3E362C16" w14:textId="7020BF17" w:rsidR="009C7ABA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2965105</w:t>
            </w:r>
          </w:p>
        </w:tc>
        <w:tc>
          <w:tcPr>
            <w:tcW w:w="1276" w:type="dxa"/>
          </w:tcPr>
          <w:p w14:paraId="3F4625F4" w14:textId="62AEFB16" w:rsidR="009C7ABA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1477407</w:t>
            </w:r>
          </w:p>
        </w:tc>
        <w:tc>
          <w:tcPr>
            <w:tcW w:w="1560" w:type="dxa"/>
          </w:tcPr>
          <w:p w14:paraId="012AD2F1" w14:textId="113659C8" w:rsidR="009C7ABA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LLEWELLYN</w:t>
            </w:r>
          </w:p>
        </w:tc>
        <w:tc>
          <w:tcPr>
            <w:tcW w:w="1275" w:type="dxa"/>
          </w:tcPr>
          <w:p w14:paraId="62EB1E19" w14:textId="52C547E6" w:rsidR="009C7ABA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GERAINT VICTOR LEWIS</w:t>
            </w:r>
          </w:p>
        </w:tc>
        <w:tc>
          <w:tcPr>
            <w:tcW w:w="1418" w:type="dxa"/>
          </w:tcPr>
          <w:p w14:paraId="70EE87E9" w14:textId="205CCDAA" w:rsidR="009C7ABA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20/12/1939</w:t>
            </w:r>
          </w:p>
        </w:tc>
        <w:tc>
          <w:tcPr>
            <w:tcW w:w="2126" w:type="dxa"/>
          </w:tcPr>
          <w:p w14:paraId="09E0F15B" w14:textId="617D020C" w:rsidR="009C7ABA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ARTILLERY</w:t>
            </w:r>
          </w:p>
        </w:tc>
        <w:tc>
          <w:tcPr>
            <w:tcW w:w="1559" w:type="dxa"/>
          </w:tcPr>
          <w:p w14:paraId="1597DF57" w14:textId="4470D813" w:rsidR="009C7ABA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GUNNER</w:t>
            </w:r>
          </w:p>
        </w:tc>
        <w:tc>
          <w:tcPr>
            <w:tcW w:w="1985" w:type="dxa"/>
          </w:tcPr>
          <w:p w14:paraId="7E5FD7AE" w14:textId="71BA6CFD" w:rsidR="009C7ABA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MACHYNLLETH NONCONFORMIST CEMETERY</w:t>
            </w:r>
          </w:p>
        </w:tc>
        <w:tc>
          <w:tcPr>
            <w:tcW w:w="1276" w:type="dxa"/>
          </w:tcPr>
          <w:p w14:paraId="3DE22E90" w14:textId="7ACAC600" w:rsidR="009C7ABA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 G. Grave 6/7.</w:t>
            </w:r>
          </w:p>
        </w:tc>
        <w:tc>
          <w:tcPr>
            <w:tcW w:w="850" w:type="dxa"/>
          </w:tcPr>
          <w:p w14:paraId="292129FF" w14:textId="64E15F83" w:rsidR="009C7ABA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8798</w:t>
            </w:r>
          </w:p>
        </w:tc>
        <w:tc>
          <w:tcPr>
            <w:tcW w:w="1985" w:type="dxa"/>
          </w:tcPr>
          <w:p w14:paraId="7854F3C0" w14:textId="4DFB5843" w:rsidR="009C7ABA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Gunner Llewellyn no longer provides adequate commemoration. The Commission is in the process of producing a headstone to mark his grave</w:t>
            </w:r>
          </w:p>
        </w:tc>
      </w:tr>
      <w:tr w:rsidR="008F104D" w14:paraId="42813C15" w14:textId="77777777" w:rsidTr="004E3575">
        <w:tc>
          <w:tcPr>
            <w:tcW w:w="1134" w:type="dxa"/>
          </w:tcPr>
          <w:p w14:paraId="1341D691" w14:textId="409FF960" w:rsidR="008F104D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405496</w:t>
            </w:r>
          </w:p>
        </w:tc>
        <w:tc>
          <w:tcPr>
            <w:tcW w:w="1276" w:type="dxa"/>
          </w:tcPr>
          <w:p w14:paraId="5FD13B10" w14:textId="78E29084" w:rsidR="008F104D" w:rsidRDefault="008F104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D3AC1A" w14:textId="75E5C8C8" w:rsidR="008F104D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NOLAN</w:t>
            </w:r>
          </w:p>
        </w:tc>
        <w:tc>
          <w:tcPr>
            <w:tcW w:w="1275" w:type="dxa"/>
          </w:tcPr>
          <w:p w14:paraId="6B7E52BC" w14:textId="3D61A186" w:rsidR="008F104D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HOWARD STANLEY</w:t>
            </w:r>
          </w:p>
        </w:tc>
        <w:tc>
          <w:tcPr>
            <w:tcW w:w="1418" w:type="dxa"/>
          </w:tcPr>
          <w:p w14:paraId="6838E8B6" w14:textId="40742920" w:rsidR="008F104D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27/07/1917</w:t>
            </w:r>
          </w:p>
        </w:tc>
        <w:tc>
          <w:tcPr>
            <w:tcW w:w="2126" w:type="dxa"/>
          </w:tcPr>
          <w:p w14:paraId="6A44760A" w14:textId="2D0CDB8D" w:rsidR="008F104D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FLYING CORPS</w:t>
            </w:r>
          </w:p>
        </w:tc>
        <w:tc>
          <w:tcPr>
            <w:tcW w:w="1559" w:type="dxa"/>
          </w:tcPr>
          <w:p w14:paraId="5F715B5C" w14:textId="1F98C957" w:rsidR="008F104D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SECOND LIEUTENANT</w:t>
            </w:r>
          </w:p>
        </w:tc>
        <w:tc>
          <w:tcPr>
            <w:tcW w:w="1985" w:type="dxa"/>
          </w:tcPr>
          <w:p w14:paraId="1ACAD0AF" w14:textId="410CC00F" w:rsidR="008F104D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FIGHELDEAN (ST. MICHAEL) CHURCHYARD</w:t>
            </w:r>
          </w:p>
        </w:tc>
        <w:tc>
          <w:tcPr>
            <w:tcW w:w="1276" w:type="dxa"/>
          </w:tcPr>
          <w:p w14:paraId="71B49181" w14:textId="5CE149F5" w:rsidR="008F104D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N.E Part</w:t>
            </w:r>
          </w:p>
        </w:tc>
        <w:tc>
          <w:tcPr>
            <w:tcW w:w="850" w:type="dxa"/>
          </w:tcPr>
          <w:p w14:paraId="373EEA17" w14:textId="04F1465C" w:rsidR="008F104D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12513</w:t>
            </w:r>
          </w:p>
        </w:tc>
        <w:tc>
          <w:tcPr>
            <w:tcW w:w="1985" w:type="dxa"/>
          </w:tcPr>
          <w:p w14:paraId="03A74150" w14:textId="40532A0B" w:rsidR="008F104D" w:rsidRDefault="001950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Second Lieutenant Nolan no longer provides adequate commemoration. The Commission is in the process of producing a headstone to mark his grave</w:t>
            </w:r>
          </w:p>
        </w:tc>
      </w:tr>
      <w:tr w:rsidR="009C7ABA" w14:paraId="3A8523D1" w14:textId="77777777" w:rsidTr="004E3575">
        <w:tc>
          <w:tcPr>
            <w:tcW w:w="1134" w:type="dxa"/>
          </w:tcPr>
          <w:p w14:paraId="740DA67C" w14:textId="3D01208E" w:rsidR="009C7ABA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2847387</w:t>
            </w:r>
          </w:p>
        </w:tc>
        <w:tc>
          <w:tcPr>
            <w:tcW w:w="1276" w:type="dxa"/>
          </w:tcPr>
          <w:p w14:paraId="4AB8D443" w14:textId="02E00380" w:rsidR="009C7ABA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239043</w:t>
            </w:r>
          </w:p>
        </w:tc>
        <w:tc>
          <w:tcPr>
            <w:tcW w:w="1560" w:type="dxa"/>
          </w:tcPr>
          <w:p w14:paraId="2FB3F9DD" w14:textId="2CBE41E6" w:rsidR="009C7ABA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OWENS</w:t>
            </w:r>
          </w:p>
        </w:tc>
        <w:tc>
          <w:tcPr>
            <w:tcW w:w="1275" w:type="dxa"/>
          </w:tcPr>
          <w:p w14:paraId="26855FDD" w14:textId="19F2DD76" w:rsidR="009C7ABA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</w:t>
            </w:r>
          </w:p>
        </w:tc>
        <w:tc>
          <w:tcPr>
            <w:tcW w:w="1418" w:type="dxa"/>
          </w:tcPr>
          <w:p w14:paraId="65BB6D2F" w14:textId="05A06087" w:rsidR="009C7ABA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25/02/1917</w:t>
            </w:r>
          </w:p>
        </w:tc>
        <w:tc>
          <w:tcPr>
            <w:tcW w:w="2126" w:type="dxa"/>
          </w:tcPr>
          <w:p w14:paraId="6258A45A" w14:textId="4B65C7E1" w:rsidR="009C7ABA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HEREFORDSHIRE REGIMENT</w:t>
            </w:r>
          </w:p>
        </w:tc>
        <w:tc>
          <w:tcPr>
            <w:tcW w:w="1559" w:type="dxa"/>
          </w:tcPr>
          <w:p w14:paraId="7DA5E955" w14:textId="1C4C0B10" w:rsidR="009C7ABA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985" w:type="dxa"/>
          </w:tcPr>
          <w:p w14:paraId="60F55D82" w14:textId="12B0B8FD" w:rsidR="009C7ABA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LLANDEGLEY (ST. TEGLA) CHURCHYARD</w:t>
            </w:r>
          </w:p>
        </w:tc>
        <w:tc>
          <w:tcPr>
            <w:tcW w:w="1276" w:type="dxa"/>
          </w:tcPr>
          <w:p w14:paraId="40113957" w14:textId="3C9387E6" w:rsidR="009C7ABA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North of church</w:t>
            </w:r>
          </w:p>
        </w:tc>
        <w:tc>
          <w:tcPr>
            <w:tcW w:w="850" w:type="dxa"/>
          </w:tcPr>
          <w:p w14:paraId="6FD194C5" w14:textId="5B6B080C" w:rsidR="009C7ABA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9115</w:t>
            </w:r>
          </w:p>
        </w:tc>
        <w:tc>
          <w:tcPr>
            <w:tcW w:w="1985" w:type="dxa"/>
          </w:tcPr>
          <w:p w14:paraId="5645456C" w14:textId="65AF541A" w:rsidR="009C7ABA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Owens no longer provides adequate commemoration. The Commission is in the process of producing a headstone to mark his grave</w:t>
            </w:r>
          </w:p>
        </w:tc>
      </w:tr>
      <w:tr w:rsidR="004249AE" w14:paraId="125F2D7E" w14:textId="77777777" w:rsidTr="004E3575">
        <w:tc>
          <w:tcPr>
            <w:tcW w:w="1134" w:type="dxa"/>
          </w:tcPr>
          <w:p w14:paraId="04A937CD" w14:textId="7AF1A0C9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75462116</w:t>
            </w:r>
          </w:p>
        </w:tc>
        <w:tc>
          <w:tcPr>
            <w:tcW w:w="1276" w:type="dxa"/>
          </w:tcPr>
          <w:p w14:paraId="6ACE7568" w14:textId="43853B7F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RTS/5067</w:t>
            </w:r>
          </w:p>
        </w:tc>
        <w:tc>
          <w:tcPr>
            <w:tcW w:w="1560" w:type="dxa"/>
          </w:tcPr>
          <w:p w14:paraId="0D7B10FE" w14:textId="1FDD273E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SUTHERLAND</w:t>
            </w:r>
          </w:p>
        </w:tc>
        <w:tc>
          <w:tcPr>
            <w:tcW w:w="1275" w:type="dxa"/>
          </w:tcPr>
          <w:p w14:paraId="45479DA4" w14:textId="06FB370B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ROBERT</w:t>
            </w:r>
          </w:p>
        </w:tc>
        <w:tc>
          <w:tcPr>
            <w:tcW w:w="1418" w:type="dxa"/>
          </w:tcPr>
          <w:p w14:paraId="67776D59" w14:textId="4DB47E05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08/12/1916</w:t>
            </w:r>
          </w:p>
        </w:tc>
        <w:tc>
          <w:tcPr>
            <w:tcW w:w="2126" w:type="dxa"/>
          </w:tcPr>
          <w:p w14:paraId="6BAAE830" w14:textId="13568200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ARMY SERVICE CORPS</w:t>
            </w:r>
          </w:p>
        </w:tc>
        <w:tc>
          <w:tcPr>
            <w:tcW w:w="1559" w:type="dxa"/>
          </w:tcPr>
          <w:p w14:paraId="169A791E" w14:textId="16DDDA5B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985" w:type="dxa"/>
          </w:tcPr>
          <w:p w14:paraId="3F253B28" w14:textId="364461B7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EDINBURGH (NORTH MERCHISTON) CEMETERY</w:t>
            </w:r>
          </w:p>
        </w:tc>
        <w:tc>
          <w:tcPr>
            <w:tcW w:w="1276" w:type="dxa"/>
          </w:tcPr>
          <w:p w14:paraId="125B3D68" w14:textId="5CF693C9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0.314.</w:t>
            </w:r>
          </w:p>
        </w:tc>
        <w:tc>
          <w:tcPr>
            <w:tcW w:w="850" w:type="dxa"/>
          </w:tcPr>
          <w:p w14:paraId="514F8A62" w14:textId="5466BE22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507</w:t>
            </w:r>
          </w:p>
        </w:tc>
        <w:tc>
          <w:tcPr>
            <w:tcW w:w="1985" w:type="dxa"/>
          </w:tcPr>
          <w:p w14:paraId="737CB601" w14:textId="1ECD73D4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Sutherland is buried here. The Commission is in the process of producing a headstone to mark his grave</w:t>
            </w:r>
          </w:p>
        </w:tc>
      </w:tr>
      <w:tr w:rsidR="004249AE" w14:paraId="7DC9B4BA" w14:textId="77777777" w:rsidTr="004E3575">
        <w:tc>
          <w:tcPr>
            <w:tcW w:w="1134" w:type="dxa"/>
          </w:tcPr>
          <w:p w14:paraId="7A55F04A" w14:textId="1FDCED2C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75463851</w:t>
            </w:r>
          </w:p>
        </w:tc>
        <w:tc>
          <w:tcPr>
            <w:tcW w:w="1276" w:type="dxa"/>
          </w:tcPr>
          <w:p w14:paraId="4DF04A15" w14:textId="518E148E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316088</w:t>
            </w:r>
          </w:p>
        </w:tc>
        <w:tc>
          <w:tcPr>
            <w:tcW w:w="1560" w:type="dxa"/>
          </w:tcPr>
          <w:p w14:paraId="1656E392" w14:textId="2E6F854B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TUCKER</w:t>
            </w:r>
          </w:p>
        </w:tc>
        <w:tc>
          <w:tcPr>
            <w:tcW w:w="1275" w:type="dxa"/>
          </w:tcPr>
          <w:p w14:paraId="1E6506A6" w14:textId="48E2CF29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CHARLES HERBERT AUGUSTUS</w:t>
            </w:r>
          </w:p>
        </w:tc>
        <w:tc>
          <w:tcPr>
            <w:tcW w:w="1418" w:type="dxa"/>
          </w:tcPr>
          <w:p w14:paraId="24BCC108" w14:textId="4AD2142C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05/10/1918</w:t>
            </w:r>
          </w:p>
        </w:tc>
        <w:tc>
          <w:tcPr>
            <w:tcW w:w="2126" w:type="dxa"/>
          </w:tcPr>
          <w:p w14:paraId="7846289E" w14:textId="0914D785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LABOUR CORPS</w:t>
            </w:r>
          </w:p>
        </w:tc>
        <w:tc>
          <w:tcPr>
            <w:tcW w:w="1559" w:type="dxa"/>
          </w:tcPr>
          <w:p w14:paraId="36913800" w14:textId="3A08F7EB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985" w:type="dxa"/>
          </w:tcPr>
          <w:p w14:paraId="7C1E228D" w14:textId="13606138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CARSHALTON (ALL SAINTS) CHURCHYARD</w:t>
            </w:r>
          </w:p>
        </w:tc>
        <w:tc>
          <w:tcPr>
            <w:tcW w:w="1276" w:type="dxa"/>
          </w:tcPr>
          <w:p w14:paraId="2B207129" w14:textId="1E5B971E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New.14.1.</w:t>
            </w:r>
          </w:p>
        </w:tc>
        <w:tc>
          <w:tcPr>
            <w:tcW w:w="850" w:type="dxa"/>
          </w:tcPr>
          <w:p w14:paraId="16A20824" w14:textId="794386B4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10461</w:t>
            </w:r>
          </w:p>
        </w:tc>
        <w:tc>
          <w:tcPr>
            <w:tcW w:w="1985" w:type="dxa"/>
          </w:tcPr>
          <w:p w14:paraId="611F032D" w14:textId="2BC93DB3" w:rsidR="004249AE" w:rsidRDefault="006219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Tucker is buried here. The Commission is in the process of producing a headstone to mark his grave</w:t>
            </w:r>
          </w:p>
        </w:tc>
      </w:tr>
      <w:tr w:rsidR="00B801E9" w14:paraId="49AD8D7B" w14:textId="77777777" w:rsidTr="004E3575">
        <w:tc>
          <w:tcPr>
            <w:tcW w:w="1134" w:type="dxa"/>
          </w:tcPr>
          <w:p w14:paraId="64E04F9D" w14:textId="23102005" w:rsidR="00B801E9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75227730</w:t>
            </w:r>
          </w:p>
        </w:tc>
        <w:tc>
          <w:tcPr>
            <w:tcW w:w="1276" w:type="dxa"/>
          </w:tcPr>
          <w:p w14:paraId="0C5B30BA" w14:textId="07CEFCB4" w:rsidR="00B801E9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5374675</w:t>
            </w:r>
          </w:p>
        </w:tc>
        <w:tc>
          <w:tcPr>
            <w:tcW w:w="1560" w:type="dxa"/>
          </w:tcPr>
          <w:p w14:paraId="2168F842" w14:textId="479FD3A5" w:rsidR="00B801E9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WALKER</w:t>
            </w:r>
          </w:p>
        </w:tc>
        <w:tc>
          <w:tcPr>
            <w:tcW w:w="1275" w:type="dxa"/>
          </w:tcPr>
          <w:p w14:paraId="5308C7A7" w14:textId="4C9D0BFE" w:rsidR="00B801E9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SYDNEY</w:t>
            </w:r>
          </w:p>
        </w:tc>
        <w:tc>
          <w:tcPr>
            <w:tcW w:w="1418" w:type="dxa"/>
          </w:tcPr>
          <w:p w14:paraId="12E03D0B" w14:textId="53C410DF" w:rsidR="00B801E9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22/02/1921</w:t>
            </w:r>
          </w:p>
        </w:tc>
        <w:tc>
          <w:tcPr>
            <w:tcW w:w="2126" w:type="dxa"/>
          </w:tcPr>
          <w:p w14:paraId="3F928DA3" w14:textId="1ED2CEDE" w:rsidR="00B801E9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OXFORD AND BUCKS LIGHT INFANTRY</w:t>
            </w:r>
          </w:p>
        </w:tc>
        <w:tc>
          <w:tcPr>
            <w:tcW w:w="1559" w:type="dxa"/>
          </w:tcPr>
          <w:p w14:paraId="74507A5B" w14:textId="577BD5F4" w:rsidR="00B801E9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985" w:type="dxa"/>
          </w:tcPr>
          <w:p w14:paraId="4E72F496" w14:textId="0F84836F" w:rsidR="00B801E9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TACKLEY (ST. NICHOLAS) CHURCHYARD</w:t>
            </w:r>
          </w:p>
        </w:tc>
        <w:tc>
          <w:tcPr>
            <w:tcW w:w="1276" w:type="dxa"/>
          </w:tcPr>
          <w:p w14:paraId="2B1DFE54" w14:textId="3473D7C0" w:rsidR="00B801E9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0" w:type="dxa"/>
          </w:tcPr>
          <w:p w14:paraId="38B29C35" w14:textId="046E3DA6" w:rsidR="00B801E9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4678</w:t>
            </w:r>
          </w:p>
        </w:tc>
        <w:tc>
          <w:tcPr>
            <w:tcW w:w="1985" w:type="dxa"/>
          </w:tcPr>
          <w:p w14:paraId="371F5FDE" w14:textId="75B49C31" w:rsidR="00B801E9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Walker is buried here. The Commission proposes installing a special memorial to commemorate him as it is not possible to mark his actual grave</w:t>
            </w:r>
          </w:p>
        </w:tc>
      </w:tr>
      <w:tr w:rsidR="004249AE" w14:paraId="6E032DDC" w14:textId="77777777" w:rsidTr="004E3575">
        <w:tc>
          <w:tcPr>
            <w:tcW w:w="1134" w:type="dxa"/>
          </w:tcPr>
          <w:p w14:paraId="2EAEC84B" w14:textId="3C3B1807" w:rsidR="004249AE" w:rsidRDefault="00B801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2148551</w:t>
            </w:r>
          </w:p>
        </w:tc>
        <w:tc>
          <w:tcPr>
            <w:tcW w:w="1276" w:type="dxa"/>
          </w:tcPr>
          <w:p w14:paraId="0246B473" w14:textId="6DD3A117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6000469</w:t>
            </w:r>
          </w:p>
        </w:tc>
        <w:tc>
          <w:tcPr>
            <w:tcW w:w="1560" w:type="dxa"/>
          </w:tcPr>
          <w:p w14:paraId="6D855307" w14:textId="132B7E12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WELLS</w:t>
            </w:r>
          </w:p>
        </w:tc>
        <w:tc>
          <w:tcPr>
            <w:tcW w:w="1275" w:type="dxa"/>
          </w:tcPr>
          <w:p w14:paraId="2ECF16AD" w14:textId="0A3EB44A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HERBERT CHARLES</w:t>
            </w:r>
          </w:p>
        </w:tc>
        <w:tc>
          <w:tcPr>
            <w:tcW w:w="1418" w:type="dxa"/>
          </w:tcPr>
          <w:p w14:paraId="59A5C13D" w14:textId="0162E4AF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18/07/1940</w:t>
            </w:r>
          </w:p>
        </w:tc>
        <w:tc>
          <w:tcPr>
            <w:tcW w:w="2126" w:type="dxa"/>
          </w:tcPr>
          <w:p w14:paraId="46F32B8F" w14:textId="63575779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ARTILLERY</w:t>
            </w:r>
          </w:p>
        </w:tc>
        <w:tc>
          <w:tcPr>
            <w:tcW w:w="1559" w:type="dxa"/>
          </w:tcPr>
          <w:p w14:paraId="79DAE416" w14:textId="3A6D2AFA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WARRANT OFFICER CLASS II</w:t>
            </w:r>
          </w:p>
        </w:tc>
        <w:tc>
          <w:tcPr>
            <w:tcW w:w="1985" w:type="dxa"/>
          </w:tcPr>
          <w:p w14:paraId="5D6D29B5" w14:textId="68059C8E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CHINGFORD MOUNT CEMETERY</w:t>
            </w:r>
          </w:p>
        </w:tc>
        <w:tc>
          <w:tcPr>
            <w:tcW w:w="1276" w:type="dxa"/>
          </w:tcPr>
          <w:p w14:paraId="3FE5FF90" w14:textId="189A3F4C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Sec.F.13. Grave 36687.</w:t>
            </w:r>
          </w:p>
        </w:tc>
        <w:tc>
          <w:tcPr>
            <w:tcW w:w="850" w:type="dxa"/>
          </w:tcPr>
          <w:p w14:paraId="758A05FC" w14:textId="3D69086A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5489</w:t>
            </w:r>
          </w:p>
        </w:tc>
        <w:tc>
          <w:tcPr>
            <w:tcW w:w="1985" w:type="dxa"/>
          </w:tcPr>
          <w:p w14:paraId="4B148A1C" w14:textId="335E120E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WOII Wells is buried here. The Commission is in the process of producing a headstone to mark his grave</w:t>
            </w:r>
          </w:p>
        </w:tc>
      </w:tr>
      <w:tr w:rsidR="004249AE" w14:paraId="785AEFD1" w14:textId="77777777" w:rsidTr="004E3575">
        <w:tc>
          <w:tcPr>
            <w:tcW w:w="1134" w:type="dxa"/>
          </w:tcPr>
          <w:p w14:paraId="5E4995D8" w14:textId="625A31F5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75462869</w:t>
            </w:r>
          </w:p>
        </w:tc>
        <w:tc>
          <w:tcPr>
            <w:tcW w:w="1276" w:type="dxa"/>
          </w:tcPr>
          <w:p w14:paraId="48066DEA" w14:textId="52121972" w:rsidR="004249AE" w:rsidRDefault="004249A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B379CF" w14:textId="72A36D31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WILLIS</w:t>
            </w:r>
          </w:p>
        </w:tc>
        <w:tc>
          <w:tcPr>
            <w:tcW w:w="1275" w:type="dxa"/>
          </w:tcPr>
          <w:p w14:paraId="3554BED6" w14:textId="3C95C3B7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ELIZA</w:t>
            </w:r>
          </w:p>
        </w:tc>
        <w:tc>
          <w:tcPr>
            <w:tcW w:w="1418" w:type="dxa"/>
          </w:tcPr>
          <w:p w14:paraId="0F29D9E8" w14:textId="343466E9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25/02/1919</w:t>
            </w:r>
          </w:p>
        </w:tc>
        <w:tc>
          <w:tcPr>
            <w:tcW w:w="2126" w:type="dxa"/>
          </w:tcPr>
          <w:p w14:paraId="53995BAB" w14:textId="1A5B76B4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VOLUNTARY AID DETACHMENT</w:t>
            </w:r>
          </w:p>
        </w:tc>
        <w:tc>
          <w:tcPr>
            <w:tcW w:w="1559" w:type="dxa"/>
          </w:tcPr>
          <w:p w14:paraId="3D5E866A" w14:textId="11219D4E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HEAD COOK</w:t>
            </w:r>
          </w:p>
        </w:tc>
        <w:tc>
          <w:tcPr>
            <w:tcW w:w="1985" w:type="dxa"/>
          </w:tcPr>
          <w:p w14:paraId="6E575B6F" w14:textId="3C586408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SHEFFIELD (BURNGREAVE) CEMETERY</w:t>
            </w:r>
          </w:p>
        </w:tc>
        <w:tc>
          <w:tcPr>
            <w:tcW w:w="1276" w:type="dxa"/>
          </w:tcPr>
          <w:p w14:paraId="058EBBD9" w14:textId="77777777" w:rsidR="004E3575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KK.Gen.</w:t>
            </w:r>
          </w:p>
          <w:p w14:paraId="285BA3BE" w14:textId="731B9E24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1195.</w:t>
            </w:r>
          </w:p>
        </w:tc>
        <w:tc>
          <w:tcPr>
            <w:tcW w:w="850" w:type="dxa"/>
          </w:tcPr>
          <w:p w14:paraId="5EA57196" w14:textId="0354F6A6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3228</w:t>
            </w:r>
          </w:p>
        </w:tc>
        <w:tc>
          <w:tcPr>
            <w:tcW w:w="1985" w:type="dxa"/>
          </w:tcPr>
          <w:p w14:paraId="0C035EDD" w14:textId="3363A6FC" w:rsidR="004249AE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Head Cook Willis is buried here. The Commission is in the process of producing a headstone to mark her grave</w:t>
            </w:r>
          </w:p>
        </w:tc>
      </w:tr>
      <w:tr w:rsidR="009E633C" w14:paraId="20917189" w14:textId="77777777" w:rsidTr="004E3575">
        <w:tc>
          <w:tcPr>
            <w:tcW w:w="1134" w:type="dxa"/>
          </w:tcPr>
          <w:p w14:paraId="310E4C52" w14:textId="310550F3" w:rsidR="009E633C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75453247</w:t>
            </w:r>
          </w:p>
        </w:tc>
        <w:tc>
          <w:tcPr>
            <w:tcW w:w="1276" w:type="dxa"/>
          </w:tcPr>
          <w:p w14:paraId="0C92A40F" w14:textId="5F5785B3" w:rsidR="009E633C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2290</w:t>
            </w:r>
          </w:p>
        </w:tc>
        <w:tc>
          <w:tcPr>
            <w:tcW w:w="1560" w:type="dxa"/>
          </w:tcPr>
          <w:p w14:paraId="70AC84C0" w14:textId="1A2E5436" w:rsidR="009E633C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WILSON</w:t>
            </w:r>
          </w:p>
        </w:tc>
        <w:tc>
          <w:tcPr>
            <w:tcW w:w="1275" w:type="dxa"/>
          </w:tcPr>
          <w:p w14:paraId="256DA786" w14:textId="7D998A8D" w:rsidR="009E633C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</w:t>
            </w:r>
          </w:p>
        </w:tc>
        <w:tc>
          <w:tcPr>
            <w:tcW w:w="1418" w:type="dxa"/>
          </w:tcPr>
          <w:p w14:paraId="7AC07733" w14:textId="68543CDB" w:rsidR="009E633C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25/11/1918</w:t>
            </w:r>
          </w:p>
        </w:tc>
        <w:tc>
          <w:tcPr>
            <w:tcW w:w="2126" w:type="dxa"/>
          </w:tcPr>
          <w:p w14:paraId="44A9D038" w14:textId="6BE53107" w:rsidR="009E633C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SCOTS</w:t>
            </w:r>
          </w:p>
        </w:tc>
        <w:tc>
          <w:tcPr>
            <w:tcW w:w="1559" w:type="dxa"/>
          </w:tcPr>
          <w:p w14:paraId="41A5D560" w14:textId="65B3F315" w:rsidR="009E633C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985" w:type="dxa"/>
          </w:tcPr>
          <w:p w14:paraId="11F7A655" w14:textId="44DA07FC" w:rsidR="009E633C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EDINBURGH (ROSEBANK) CEMETERY</w:t>
            </w:r>
          </w:p>
        </w:tc>
        <w:tc>
          <w:tcPr>
            <w:tcW w:w="1276" w:type="dxa"/>
          </w:tcPr>
          <w:p w14:paraId="64B4D847" w14:textId="5B46F258" w:rsidR="009E633C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P.W/20.</w:t>
            </w:r>
          </w:p>
        </w:tc>
        <w:tc>
          <w:tcPr>
            <w:tcW w:w="850" w:type="dxa"/>
          </w:tcPr>
          <w:p w14:paraId="08DA0DFD" w14:textId="59E9781E" w:rsidR="009E633C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525</w:t>
            </w:r>
          </w:p>
        </w:tc>
        <w:tc>
          <w:tcPr>
            <w:tcW w:w="1985" w:type="dxa"/>
          </w:tcPr>
          <w:p w14:paraId="30574F7E" w14:textId="7C202577" w:rsidR="009E633C" w:rsidRDefault="004E35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Wilson is buried here. The Commission is in the process of producing a headstone to mark his grave</w:t>
            </w:r>
          </w:p>
        </w:tc>
      </w:tr>
    </w:tbl>
    <w:p w14:paraId="629EADE6" w14:textId="77777777" w:rsidR="006E282E" w:rsidRDefault="006E282E"/>
    <w:sectPr w:rsidR="006E282E" w:rsidSect="00064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5"/>
    <w:rsid w:val="00015CDD"/>
    <w:rsid w:val="00064BD5"/>
    <w:rsid w:val="00116FE8"/>
    <w:rsid w:val="001867F5"/>
    <w:rsid w:val="0019506A"/>
    <w:rsid w:val="001A4E13"/>
    <w:rsid w:val="001E4626"/>
    <w:rsid w:val="002143A6"/>
    <w:rsid w:val="00237A85"/>
    <w:rsid w:val="0024310A"/>
    <w:rsid w:val="002F52EC"/>
    <w:rsid w:val="003061DB"/>
    <w:rsid w:val="00323EE3"/>
    <w:rsid w:val="00414CAC"/>
    <w:rsid w:val="004249AE"/>
    <w:rsid w:val="004E3575"/>
    <w:rsid w:val="005B3F4A"/>
    <w:rsid w:val="006014C7"/>
    <w:rsid w:val="0062193C"/>
    <w:rsid w:val="006B7B13"/>
    <w:rsid w:val="006C25D2"/>
    <w:rsid w:val="006E282E"/>
    <w:rsid w:val="00721282"/>
    <w:rsid w:val="00860960"/>
    <w:rsid w:val="008F104D"/>
    <w:rsid w:val="009153C8"/>
    <w:rsid w:val="0094387C"/>
    <w:rsid w:val="00965DD1"/>
    <w:rsid w:val="00996086"/>
    <w:rsid w:val="009C453C"/>
    <w:rsid w:val="009C7ABA"/>
    <w:rsid w:val="009E633C"/>
    <w:rsid w:val="00A2491F"/>
    <w:rsid w:val="00AD35DC"/>
    <w:rsid w:val="00B21D2D"/>
    <w:rsid w:val="00B801E9"/>
    <w:rsid w:val="00BD28B9"/>
    <w:rsid w:val="00BE6E32"/>
    <w:rsid w:val="00BF78FB"/>
    <w:rsid w:val="00C06B6D"/>
    <w:rsid w:val="00C40278"/>
    <w:rsid w:val="00C54755"/>
    <w:rsid w:val="00CA3C27"/>
    <w:rsid w:val="00CC47A1"/>
    <w:rsid w:val="00CF7242"/>
    <w:rsid w:val="00D72352"/>
    <w:rsid w:val="00DC4247"/>
    <w:rsid w:val="00E652BB"/>
    <w:rsid w:val="00E771E1"/>
    <w:rsid w:val="00EF1FB7"/>
    <w:rsid w:val="00F06627"/>
    <w:rsid w:val="00F341BF"/>
    <w:rsid w:val="00F7045B"/>
    <w:rsid w:val="00F81BDA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1974"/>
  <w15:chartTrackingRefBased/>
  <w15:docId w15:val="{D84BA7F5-366E-4CCB-89F0-7F4CB56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D5"/>
  </w:style>
  <w:style w:type="paragraph" w:styleId="Heading1">
    <w:name w:val="heading 1"/>
    <w:basedOn w:val="Normal"/>
    <w:next w:val="Normal"/>
    <w:link w:val="Heading1Char"/>
    <w:uiPriority w:val="9"/>
    <w:qFormat/>
    <w:rsid w:val="00064BD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BD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B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B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B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B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4BD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064BD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BD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BD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4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4BD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B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4BD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4BD5"/>
    <w:rPr>
      <w:b/>
      <w:bCs/>
    </w:rPr>
  </w:style>
  <w:style w:type="character" w:styleId="Emphasis">
    <w:name w:val="Emphasis"/>
    <w:basedOn w:val="DefaultParagraphFont"/>
    <w:uiPriority w:val="20"/>
    <w:qFormat/>
    <w:rsid w:val="00064BD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64B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4BD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4BD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BD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BD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4BD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4B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4BD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4BD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64BD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B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WGC New Brand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WGC New Brand theme" id="{22015E68-4FC3-4CD4-B03C-D472DD86E3AC}" vid="{8E90FBB4-2342-4CDC-81F6-AF5259651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9E3C-3EE1-49AE-9836-FF9208E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2021-10-18T11:02:00Z</dcterms:created>
  <dcterms:modified xsi:type="dcterms:W3CDTF">2021-10-18T11:02:00Z</dcterms:modified>
</cp:coreProperties>
</file>