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830"/>
        <w:gridCol w:w="6951"/>
      </w:tblGrid>
      <w:tr w:rsidR="0040727D" w:rsidRPr="009764A3" w14:paraId="4D99F668" w14:textId="77777777" w:rsidTr="00AA08AA">
        <w:trPr>
          <w:trHeight w:val="454"/>
          <w:jc w:val="center"/>
        </w:trPr>
        <w:tc>
          <w:tcPr>
            <w:tcW w:w="9781" w:type="dxa"/>
            <w:gridSpan w:val="2"/>
            <w:tcMar>
              <w:top w:w="57" w:type="dxa"/>
              <w:bottom w:w="57" w:type="dxa"/>
            </w:tcMar>
            <w:vAlign w:val="center"/>
          </w:tcPr>
          <w:p w14:paraId="442153D5" w14:textId="77777777" w:rsidR="00740AB5" w:rsidRPr="009764A3" w:rsidRDefault="00CB0E69" w:rsidP="009764A3">
            <w:pPr>
              <w:jc w:val="center"/>
              <w:rPr>
                <w:rFonts w:ascii="Open Sans" w:hAnsi="Open Sans" w:cs="Open Sans"/>
                <w:b/>
                <w:color w:val="235D37"/>
                <w:sz w:val="28"/>
                <w:szCs w:val="28"/>
              </w:rPr>
            </w:pPr>
            <w:r w:rsidRPr="009764A3">
              <w:rPr>
                <w:rFonts w:ascii="Open Sans" w:hAnsi="Open Sans" w:cs="Open Sans"/>
                <w:b/>
                <w:color w:val="235D37"/>
                <w:sz w:val="28"/>
                <w:szCs w:val="28"/>
              </w:rPr>
              <w:t>JOB DESCRIPTION</w:t>
            </w:r>
          </w:p>
        </w:tc>
      </w:tr>
      <w:tr w:rsidR="0040727D" w:rsidRPr="009764A3" w14:paraId="52449DF9" w14:textId="77777777" w:rsidTr="00182247">
        <w:trPr>
          <w:trHeight w:val="454"/>
          <w:jc w:val="center"/>
        </w:trPr>
        <w:tc>
          <w:tcPr>
            <w:tcW w:w="9781" w:type="dxa"/>
            <w:gridSpan w:val="2"/>
            <w:tcMar>
              <w:top w:w="57" w:type="dxa"/>
              <w:bottom w:w="57" w:type="dxa"/>
            </w:tcMar>
            <w:vAlign w:val="center"/>
          </w:tcPr>
          <w:p w14:paraId="268EE06E" w14:textId="77777777" w:rsidR="00CB0E69" w:rsidRPr="009764A3" w:rsidRDefault="00CB0E69" w:rsidP="009764A3">
            <w:pPr>
              <w:jc w:val="center"/>
              <w:rPr>
                <w:rFonts w:ascii="Open Sans" w:hAnsi="Open Sans" w:cs="Open Sans"/>
                <w:b/>
                <w:color w:val="235D37"/>
                <w:sz w:val="22"/>
                <w:szCs w:val="22"/>
              </w:rPr>
            </w:pPr>
            <w:r w:rsidRPr="009764A3">
              <w:rPr>
                <w:rFonts w:ascii="Open Sans" w:hAnsi="Open Sans" w:cs="Open Sans"/>
                <w:b/>
                <w:color w:val="235D37"/>
                <w:sz w:val="22"/>
                <w:szCs w:val="22"/>
              </w:rPr>
              <w:t>SUMMARY INFORMATION</w:t>
            </w:r>
          </w:p>
        </w:tc>
      </w:tr>
      <w:tr w:rsidR="00A067BC" w:rsidRPr="009764A3" w14:paraId="7AB8501F" w14:textId="77777777" w:rsidTr="00333982">
        <w:trPr>
          <w:jc w:val="center"/>
        </w:trPr>
        <w:tc>
          <w:tcPr>
            <w:tcW w:w="2830" w:type="dxa"/>
          </w:tcPr>
          <w:p w14:paraId="2D6D3446" w14:textId="77777777" w:rsidR="00A067BC" w:rsidRPr="009764A3" w:rsidRDefault="00A067BC" w:rsidP="009764A3">
            <w:pPr>
              <w:rPr>
                <w:rFonts w:ascii="Open Sans" w:hAnsi="Open Sans" w:cs="Open Sans"/>
                <w:b/>
                <w:color w:val="235D37"/>
                <w:sz w:val="22"/>
                <w:szCs w:val="22"/>
              </w:rPr>
            </w:pPr>
            <w:r w:rsidRPr="009764A3">
              <w:rPr>
                <w:rFonts w:ascii="Open Sans" w:hAnsi="Open Sans" w:cs="Open Sans"/>
                <w:b/>
                <w:color w:val="235D37"/>
                <w:sz w:val="22"/>
                <w:szCs w:val="22"/>
              </w:rPr>
              <w:t>Job Title:</w:t>
            </w:r>
          </w:p>
        </w:tc>
        <w:tc>
          <w:tcPr>
            <w:tcW w:w="6951" w:type="dxa"/>
            <w:tcMar>
              <w:top w:w="57" w:type="dxa"/>
              <w:bottom w:w="57" w:type="dxa"/>
            </w:tcMar>
          </w:tcPr>
          <w:p w14:paraId="517B1A99" w14:textId="053F0C67" w:rsidR="00A067BC" w:rsidRPr="00283BC7" w:rsidRDefault="00271E0D" w:rsidP="009764A3">
            <w:pPr>
              <w:rPr>
                <w:rFonts w:ascii="Open Sans" w:hAnsi="Open Sans" w:cs="Open Sans"/>
                <w:sz w:val="22"/>
                <w:szCs w:val="22"/>
              </w:rPr>
            </w:pPr>
            <w:r w:rsidRPr="00283BC7">
              <w:rPr>
                <w:rFonts w:ascii="Open Sans" w:hAnsi="Open Sans" w:cs="Open Sans"/>
                <w:sz w:val="22"/>
                <w:szCs w:val="22"/>
              </w:rPr>
              <w:t>Stonemason</w:t>
            </w:r>
          </w:p>
        </w:tc>
      </w:tr>
      <w:tr w:rsidR="00A067BC" w:rsidRPr="009764A3" w14:paraId="73FC8804" w14:textId="77777777" w:rsidTr="00333982">
        <w:trPr>
          <w:jc w:val="center"/>
        </w:trPr>
        <w:tc>
          <w:tcPr>
            <w:tcW w:w="2830" w:type="dxa"/>
          </w:tcPr>
          <w:p w14:paraId="0BE6AEB9" w14:textId="77777777" w:rsidR="00A067BC" w:rsidRPr="009764A3" w:rsidRDefault="00A067BC" w:rsidP="009764A3">
            <w:pPr>
              <w:rPr>
                <w:rFonts w:ascii="Open Sans" w:hAnsi="Open Sans" w:cs="Open Sans"/>
                <w:b/>
                <w:color w:val="235D37"/>
                <w:sz w:val="22"/>
                <w:szCs w:val="22"/>
              </w:rPr>
            </w:pPr>
            <w:r w:rsidRPr="009764A3">
              <w:rPr>
                <w:rFonts w:ascii="Open Sans" w:hAnsi="Open Sans" w:cs="Open Sans"/>
                <w:b/>
                <w:color w:val="235D37"/>
                <w:sz w:val="22"/>
                <w:szCs w:val="22"/>
              </w:rPr>
              <w:t>Department:</w:t>
            </w:r>
          </w:p>
        </w:tc>
        <w:tc>
          <w:tcPr>
            <w:tcW w:w="6951" w:type="dxa"/>
            <w:tcMar>
              <w:top w:w="57" w:type="dxa"/>
              <w:bottom w:w="57" w:type="dxa"/>
            </w:tcMar>
          </w:tcPr>
          <w:p w14:paraId="2BC9B39E" w14:textId="2F8AAD91" w:rsidR="00A067BC" w:rsidRPr="00283BC7" w:rsidRDefault="00271E0D" w:rsidP="009764A3">
            <w:pPr>
              <w:rPr>
                <w:rFonts w:ascii="Open Sans" w:hAnsi="Open Sans" w:cs="Open Sans"/>
                <w:sz w:val="22"/>
                <w:szCs w:val="22"/>
              </w:rPr>
            </w:pPr>
            <w:r w:rsidRPr="00283BC7">
              <w:rPr>
                <w:rFonts w:ascii="Open Sans" w:hAnsi="Open Sans" w:cs="Open Sans"/>
                <w:sz w:val="22"/>
                <w:szCs w:val="22"/>
              </w:rPr>
              <w:t>UKNA</w:t>
            </w:r>
          </w:p>
        </w:tc>
      </w:tr>
      <w:tr w:rsidR="00466D48" w:rsidRPr="009764A3" w14:paraId="6FC789D4" w14:textId="77777777" w:rsidTr="00333982">
        <w:trPr>
          <w:jc w:val="center"/>
        </w:trPr>
        <w:tc>
          <w:tcPr>
            <w:tcW w:w="2830" w:type="dxa"/>
          </w:tcPr>
          <w:p w14:paraId="39FAF691" w14:textId="08FD25B8" w:rsidR="00466D48" w:rsidRPr="009764A3" w:rsidRDefault="00513F9C" w:rsidP="009764A3">
            <w:pPr>
              <w:rPr>
                <w:rFonts w:ascii="Open Sans" w:hAnsi="Open Sans" w:cs="Open Sans"/>
                <w:b/>
                <w:color w:val="235D37"/>
                <w:sz w:val="22"/>
                <w:szCs w:val="22"/>
              </w:rPr>
            </w:pPr>
            <w:r w:rsidRPr="009764A3">
              <w:rPr>
                <w:rFonts w:ascii="Open Sans" w:hAnsi="Open Sans" w:cs="Open Sans"/>
                <w:b/>
                <w:color w:val="235D37"/>
                <w:sz w:val="22"/>
                <w:szCs w:val="22"/>
              </w:rPr>
              <w:t>Contract Type</w:t>
            </w:r>
            <w:r w:rsidR="006176C2" w:rsidRPr="009764A3">
              <w:rPr>
                <w:rFonts w:ascii="Open Sans" w:hAnsi="Open Sans" w:cs="Open Sans"/>
                <w:b/>
                <w:color w:val="235D37"/>
                <w:sz w:val="22"/>
                <w:szCs w:val="22"/>
              </w:rPr>
              <w:t>:</w:t>
            </w:r>
          </w:p>
        </w:tc>
        <w:tc>
          <w:tcPr>
            <w:tcW w:w="6951" w:type="dxa"/>
            <w:tcMar>
              <w:top w:w="57" w:type="dxa"/>
              <w:bottom w:w="57" w:type="dxa"/>
            </w:tcMar>
          </w:tcPr>
          <w:p w14:paraId="6BD1EEEA" w14:textId="210095DB" w:rsidR="00466D48" w:rsidRPr="00283BC7" w:rsidRDefault="00271E0D" w:rsidP="009764A3">
            <w:pPr>
              <w:jc w:val="both"/>
              <w:rPr>
                <w:rFonts w:ascii="Open Sans" w:hAnsi="Open Sans" w:cs="Open Sans"/>
                <w:sz w:val="22"/>
                <w:szCs w:val="22"/>
              </w:rPr>
            </w:pPr>
            <w:r w:rsidRPr="00283BC7">
              <w:rPr>
                <w:rFonts w:ascii="Open Sans" w:hAnsi="Open Sans" w:cs="Open Sans"/>
                <w:sz w:val="22"/>
                <w:szCs w:val="22"/>
              </w:rPr>
              <w:t xml:space="preserve">Permanent </w:t>
            </w:r>
          </w:p>
        </w:tc>
      </w:tr>
      <w:tr w:rsidR="004F0429" w:rsidRPr="009764A3" w14:paraId="3035BA68" w14:textId="77777777" w:rsidTr="00333982">
        <w:trPr>
          <w:jc w:val="center"/>
        </w:trPr>
        <w:tc>
          <w:tcPr>
            <w:tcW w:w="2830" w:type="dxa"/>
          </w:tcPr>
          <w:p w14:paraId="54FF8FE9" w14:textId="77777777" w:rsidR="004F0429" w:rsidRPr="009764A3" w:rsidRDefault="004F0429" w:rsidP="009764A3">
            <w:pPr>
              <w:rPr>
                <w:rFonts w:ascii="Open Sans" w:hAnsi="Open Sans" w:cs="Open Sans"/>
                <w:b/>
                <w:color w:val="235D37"/>
                <w:sz w:val="22"/>
                <w:szCs w:val="22"/>
              </w:rPr>
            </w:pPr>
            <w:r w:rsidRPr="009764A3">
              <w:rPr>
                <w:rFonts w:ascii="Open Sans" w:hAnsi="Open Sans" w:cs="Open Sans"/>
                <w:b/>
                <w:color w:val="235D37"/>
                <w:sz w:val="22"/>
                <w:szCs w:val="22"/>
              </w:rPr>
              <w:t>Job Purpose:</w:t>
            </w:r>
          </w:p>
        </w:tc>
        <w:tc>
          <w:tcPr>
            <w:tcW w:w="6951" w:type="dxa"/>
            <w:tcMar>
              <w:top w:w="57" w:type="dxa"/>
              <w:bottom w:w="57" w:type="dxa"/>
            </w:tcMar>
          </w:tcPr>
          <w:p w14:paraId="6B40CE42" w14:textId="4E8C95A9" w:rsidR="004F0429" w:rsidRPr="00283BC7" w:rsidRDefault="00DD3659" w:rsidP="00DD3659">
            <w:pPr>
              <w:rPr>
                <w:rFonts w:ascii="Open Sans" w:hAnsi="Open Sans" w:cs="Open Sans"/>
                <w:sz w:val="22"/>
                <w:szCs w:val="22"/>
              </w:rPr>
            </w:pPr>
            <w:r>
              <w:rPr>
                <w:rFonts w:ascii="Open Sans" w:hAnsi="Open Sans" w:cs="Open Sans"/>
                <w:sz w:val="22"/>
                <w:szCs w:val="22"/>
              </w:rPr>
              <w:t>Works</w:t>
            </w:r>
            <w:r w:rsidR="00271E0D" w:rsidRPr="00283BC7">
              <w:rPr>
                <w:rFonts w:ascii="Open Sans" w:hAnsi="Open Sans" w:cs="Open Sans"/>
                <w:sz w:val="22"/>
                <w:szCs w:val="22"/>
              </w:rPr>
              <w:t xml:space="preserve"> as part of a team working across UKNA to the standards as set by the Commission. Duties include the construction of new structures, renovation and maintenance of existing structures and the engraving of headstones and memorial panels.</w:t>
            </w:r>
          </w:p>
        </w:tc>
      </w:tr>
      <w:tr w:rsidR="0098644E" w:rsidRPr="009764A3" w14:paraId="430992E3" w14:textId="77777777" w:rsidTr="00BB39FB">
        <w:trPr>
          <w:jc w:val="center"/>
        </w:trPr>
        <w:tc>
          <w:tcPr>
            <w:tcW w:w="2830" w:type="dxa"/>
            <w:shd w:val="clear" w:color="auto" w:fill="auto"/>
          </w:tcPr>
          <w:p w14:paraId="183CE826" w14:textId="77777777" w:rsidR="0098644E" w:rsidRPr="00BB39FB" w:rsidRDefault="0098644E" w:rsidP="009764A3">
            <w:pPr>
              <w:rPr>
                <w:rFonts w:ascii="Open Sans" w:hAnsi="Open Sans" w:cs="Open Sans"/>
                <w:b/>
                <w:color w:val="235D37"/>
                <w:sz w:val="22"/>
                <w:szCs w:val="22"/>
              </w:rPr>
            </w:pPr>
            <w:r w:rsidRPr="00BB39FB">
              <w:rPr>
                <w:rFonts w:ascii="Open Sans" w:hAnsi="Open Sans" w:cs="Open Sans"/>
                <w:b/>
                <w:color w:val="235D37"/>
                <w:sz w:val="22"/>
                <w:szCs w:val="22"/>
              </w:rPr>
              <w:t>Job Band:</w:t>
            </w:r>
          </w:p>
        </w:tc>
        <w:tc>
          <w:tcPr>
            <w:tcW w:w="6951" w:type="dxa"/>
            <w:shd w:val="clear" w:color="auto" w:fill="auto"/>
            <w:tcMar>
              <w:top w:w="57" w:type="dxa"/>
              <w:bottom w:w="57" w:type="dxa"/>
            </w:tcMar>
          </w:tcPr>
          <w:p w14:paraId="73A2AE67" w14:textId="4D435295" w:rsidR="0098644E" w:rsidRPr="00283BC7" w:rsidRDefault="00BB39FB" w:rsidP="009764A3">
            <w:pPr>
              <w:jc w:val="both"/>
              <w:rPr>
                <w:rFonts w:ascii="Open Sans" w:hAnsi="Open Sans" w:cs="Open Sans"/>
                <w:sz w:val="22"/>
                <w:szCs w:val="22"/>
              </w:rPr>
            </w:pPr>
            <w:r w:rsidRPr="00BB39FB">
              <w:rPr>
                <w:rFonts w:ascii="Open Sans" w:hAnsi="Open Sans" w:cs="Open Sans"/>
                <w:sz w:val="22"/>
                <w:szCs w:val="22"/>
              </w:rPr>
              <w:t>C2</w:t>
            </w:r>
          </w:p>
        </w:tc>
      </w:tr>
      <w:tr w:rsidR="00740AB5" w:rsidRPr="009764A3" w14:paraId="5A8EC6E7" w14:textId="77777777" w:rsidTr="00333982">
        <w:trPr>
          <w:jc w:val="center"/>
        </w:trPr>
        <w:tc>
          <w:tcPr>
            <w:tcW w:w="2830" w:type="dxa"/>
          </w:tcPr>
          <w:p w14:paraId="6154F6D7" w14:textId="77777777" w:rsidR="00740AB5" w:rsidRPr="009764A3" w:rsidRDefault="00740AB5" w:rsidP="009764A3">
            <w:pPr>
              <w:rPr>
                <w:rFonts w:ascii="Open Sans" w:hAnsi="Open Sans" w:cs="Open Sans"/>
                <w:b/>
                <w:color w:val="235D37"/>
                <w:sz w:val="22"/>
                <w:szCs w:val="22"/>
              </w:rPr>
            </w:pPr>
            <w:r w:rsidRPr="009764A3">
              <w:rPr>
                <w:rFonts w:ascii="Open Sans" w:hAnsi="Open Sans" w:cs="Open Sans"/>
                <w:b/>
                <w:color w:val="235D37"/>
                <w:sz w:val="22"/>
                <w:szCs w:val="22"/>
              </w:rPr>
              <w:t xml:space="preserve">Reports to:  </w:t>
            </w:r>
          </w:p>
        </w:tc>
        <w:tc>
          <w:tcPr>
            <w:tcW w:w="6951" w:type="dxa"/>
            <w:tcMar>
              <w:top w:w="57" w:type="dxa"/>
              <w:bottom w:w="57" w:type="dxa"/>
            </w:tcMar>
          </w:tcPr>
          <w:p w14:paraId="138E70EC" w14:textId="4FBCE2D8" w:rsidR="00740AB5" w:rsidRPr="00283BC7" w:rsidRDefault="00271E0D" w:rsidP="009764A3">
            <w:pPr>
              <w:jc w:val="both"/>
              <w:rPr>
                <w:rFonts w:ascii="Open Sans" w:hAnsi="Open Sans" w:cs="Open Sans"/>
                <w:sz w:val="22"/>
                <w:szCs w:val="22"/>
              </w:rPr>
            </w:pPr>
            <w:r w:rsidRPr="00283BC7">
              <w:rPr>
                <w:rFonts w:ascii="Open Sans" w:hAnsi="Open Sans" w:cs="Open Sans"/>
                <w:sz w:val="22"/>
                <w:szCs w:val="22"/>
              </w:rPr>
              <w:t>Chargehand Stonemason</w:t>
            </w:r>
          </w:p>
        </w:tc>
      </w:tr>
      <w:tr w:rsidR="00740AB5" w:rsidRPr="009764A3" w14:paraId="64130110" w14:textId="77777777" w:rsidTr="00333982">
        <w:trPr>
          <w:jc w:val="center"/>
        </w:trPr>
        <w:tc>
          <w:tcPr>
            <w:tcW w:w="2830" w:type="dxa"/>
          </w:tcPr>
          <w:p w14:paraId="32717C76" w14:textId="77777777" w:rsidR="00740AB5" w:rsidRPr="009764A3" w:rsidRDefault="00513F9C" w:rsidP="009764A3">
            <w:pPr>
              <w:rPr>
                <w:rFonts w:ascii="Open Sans" w:hAnsi="Open Sans" w:cs="Open Sans"/>
                <w:b/>
                <w:color w:val="235D37"/>
                <w:sz w:val="22"/>
                <w:szCs w:val="22"/>
              </w:rPr>
            </w:pPr>
            <w:r w:rsidRPr="009764A3">
              <w:rPr>
                <w:rFonts w:ascii="Open Sans" w:hAnsi="Open Sans" w:cs="Open Sans"/>
                <w:b/>
                <w:color w:val="235D37"/>
                <w:sz w:val="22"/>
                <w:szCs w:val="22"/>
              </w:rPr>
              <w:t>Direct R</w:t>
            </w:r>
            <w:r w:rsidR="007D5F1D" w:rsidRPr="009764A3">
              <w:rPr>
                <w:rFonts w:ascii="Open Sans" w:hAnsi="Open Sans" w:cs="Open Sans"/>
                <w:b/>
                <w:color w:val="235D37"/>
                <w:sz w:val="22"/>
                <w:szCs w:val="22"/>
              </w:rPr>
              <w:t>eports:</w:t>
            </w:r>
          </w:p>
        </w:tc>
        <w:tc>
          <w:tcPr>
            <w:tcW w:w="6951" w:type="dxa"/>
            <w:tcMar>
              <w:top w:w="57" w:type="dxa"/>
              <w:bottom w:w="57" w:type="dxa"/>
            </w:tcMar>
          </w:tcPr>
          <w:p w14:paraId="46C08DF6" w14:textId="2D27B15E" w:rsidR="00740AB5" w:rsidRPr="00283BC7" w:rsidRDefault="00271E0D" w:rsidP="009764A3">
            <w:pPr>
              <w:jc w:val="both"/>
              <w:rPr>
                <w:rFonts w:ascii="Open Sans" w:hAnsi="Open Sans" w:cs="Open Sans"/>
                <w:sz w:val="22"/>
                <w:szCs w:val="22"/>
              </w:rPr>
            </w:pPr>
            <w:r w:rsidRPr="00283BC7">
              <w:rPr>
                <w:rFonts w:ascii="Open Sans" w:hAnsi="Open Sans" w:cs="Open Sans"/>
                <w:sz w:val="22"/>
                <w:szCs w:val="22"/>
              </w:rPr>
              <w:t>N/A</w:t>
            </w:r>
          </w:p>
        </w:tc>
      </w:tr>
      <w:tr w:rsidR="00D60EFE" w:rsidRPr="009764A3" w14:paraId="73F6D241" w14:textId="77777777" w:rsidTr="00333982">
        <w:trPr>
          <w:jc w:val="center"/>
        </w:trPr>
        <w:tc>
          <w:tcPr>
            <w:tcW w:w="2830" w:type="dxa"/>
          </w:tcPr>
          <w:p w14:paraId="481CB5D4" w14:textId="77777777" w:rsidR="00D60EFE" w:rsidRPr="009764A3" w:rsidRDefault="00513F9C" w:rsidP="009764A3">
            <w:pPr>
              <w:rPr>
                <w:rFonts w:ascii="Open Sans" w:hAnsi="Open Sans" w:cs="Open Sans"/>
                <w:b/>
                <w:color w:val="235D37"/>
                <w:sz w:val="22"/>
                <w:szCs w:val="22"/>
              </w:rPr>
            </w:pPr>
            <w:r w:rsidRPr="009764A3">
              <w:rPr>
                <w:rFonts w:ascii="Open Sans" w:hAnsi="Open Sans" w:cs="Open Sans"/>
                <w:b/>
                <w:color w:val="235D37"/>
                <w:sz w:val="22"/>
                <w:szCs w:val="22"/>
              </w:rPr>
              <w:t>Other Key C</w:t>
            </w:r>
            <w:r w:rsidR="00D60EFE" w:rsidRPr="009764A3">
              <w:rPr>
                <w:rFonts w:ascii="Open Sans" w:hAnsi="Open Sans" w:cs="Open Sans"/>
                <w:b/>
                <w:color w:val="235D37"/>
                <w:sz w:val="22"/>
                <w:szCs w:val="22"/>
              </w:rPr>
              <w:t>ontacts:</w:t>
            </w:r>
          </w:p>
        </w:tc>
        <w:tc>
          <w:tcPr>
            <w:tcW w:w="6951" w:type="dxa"/>
            <w:tcMar>
              <w:top w:w="57" w:type="dxa"/>
              <w:bottom w:w="57" w:type="dxa"/>
            </w:tcMar>
          </w:tcPr>
          <w:p w14:paraId="6E6A4046" w14:textId="03BDEFEF"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Works Manager</w:t>
            </w:r>
          </w:p>
          <w:p w14:paraId="5BEC316E" w14:textId="111504EA"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 xml:space="preserve">Works Supervisor </w:t>
            </w:r>
          </w:p>
          <w:p w14:paraId="6E35BFEE" w14:textId="7F0466FC"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Regional Managers and Regional Coordinators</w:t>
            </w:r>
          </w:p>
          <w:p w14:paraId="1F110A38" w14:textId="5A9A4F29"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Colleagues in the Region</w:t>
            </w:r>
          </w:p>
          <w:p w14:paraId="6CDBB806" w14:textId="49CFCD09"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UKNA HO Colleagues</w:t>
            </w:r>
          </w:p>
          <w:p w14:paraId="6BC1CA74" w14:textId="4A7F3C3F"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Maintenance contractors</w:t>
            </w:r>
          </w:p>
          <w:p w14:paraId="0E3726C4" w14:textId="05A99A05" w:rsidR="00271E0D" w:rsidRPr="00283BC7" w:rsidRDefault="00271E0D" w:rsidP="009764A3">
            <w:pPr>
              <w:numPr>
                <w:ilvl w:val="0"/>
                <w:numId w:val="18"/>
              </w:numPr>
              <w:rPr>
                <w:rFonts w:ascii="Open Sans" w:hAnsi="Open Sans" w:cs="Open Sans"/>
                <w:sz w:val="22"/>
                <w:szCs w:val="22"/>
              </w:rPr>
            </w:pPr>
            <w:r w:rsidRPr="00283BC7">
              <w:rPr>
                <w:rFonts w:ascii="Open Sans" w:hAnsi="Open Sans" w:cs="Open Sans"/>
                <w:sz w:val="22"/>
                <w:szCs w:val="22"/>
              </w:rPr>
              <w:t>Cemetery staff</w:t>
            </w:r>
          </w:p>
          <w:p w14:paraId="107858E4" w14:textId="0480A241" w:rsidR="006B3A87" w:rsidRPr="00283BC7" w:rsidRDefault="00271E0D" w:rsidP="009764A3">
            <w:pPr>
              <w:pStyle w:val="ListParagraph"/>
              <w:numPr>
                <w:ilvl w:val="0"/>
                <w:numId w:val="18"/>
              </w:numPr>
              <w:spacing w:after="0" w:line="240" w:lineRule="auto"/>
              <w:jc w:val="both"/>
              <w:rPr>
                <w:rFonts w:ascii="Open Sans" w:hAnsi="Open Sans" w:cs="Open Sans"/>
              </w:rPr>
            </w:pPr>
            <w:r w:rsidRPr="00283BC7">
              <w:rPr>
                <w:rFonts w:ascii="Open Sans" w:hAnsi="Open Sans" w:cs="Open Sans"/>
              </w:rPr>
              <w:t>Visitors and members of the public</w:t>
            </w:r>
          </w:p>
        </w:tc>
      </w:tr>
      <w:tr w:rsidR="004F0429" w:rsidRPr="009764A3" w14:paraId="099D702E" w14:textId="77777777" w:rsidTr="00333982">
        <w:trPr>
          <w:jc w:val="center"/>
        </w:trPr>
        <w:tc>
          <w:tcPr>
            <w:tcW w:w="2830" w:type="dxa"/>
          </w:tcPr>
          <w:p w14:paraId="5EED06FD" w14:textId="77777777" w:rsidR="004F0429" w:rsidRPr="009764A3" w:rsidRDefault="004F0429" w:rsidP="009764A3">
            <w:pPr>
              <w:jc w:val="both"/>
              <w:rPr>
                <w:rFonts w:ascii="Open Sans" w:hAnsi="Open Sans" w:cs="Open Sans"/>
                <w:b/>
                <w:color w:val="235D37"/>
                <w:sz w:val="22"/>
                <w:szCs w:val="22"/>
              </w:rPr>
            </w:pPr>
            <w:r w:rsidRPr="009764A3">
              <w:rPr>
                <w:rFonts w:ascii="Open Sans" w:hAnsi="Open Sans" w:cs="Open Sans"/>
                <w:b/>
                <w:color w:val="235D37"/>
                <w:sz w:val="22"/>
                <w:szCs w:val="22"/>
              </w:rPr>
              <w:t xml:space="preserve">Financial </w:t>
            </w:r>
            <w:r w:rsidR="00513F9C" w:rsidRPr="009764A3">
              <w:rPr>
                <w:rFonts w:ascii="Open Sans" w:hAnsi="Open Sans" w:cs="Open Sans"/>
                <w:b/>
                <w:color w:val="235D37"/>
                <w:sz w:val="22"/>
                <w:szCs w:val="22"/>
              </w:rPr>
              <w:t>R</w:t>
            </w:r>
            <w:r w:rsidRPr="009764A3">
              <w:rPr>
                <w:rFonts w:ascii="Open Sans" w:hAnsi="Open Sans" w:cs="Open Sans"/>
                <w:b/>
                <w:color w:val="235D37"/>
                <w:sz w:val="22"/>
                <w:szCs w:val="22"/>
              </w:rPr>
              <w:t>esponsibilities:</w:t>
            </w:r>
          </w:p>
        </w:tc>
        <w:tc>
          <w:tcPr>
            <w:tcW w:w="6951" w:type="dxa"/>
            <w:tcMar>
              <w:top w:w="57" w:type="dxa"/>
              <w:bottom w:w="57" w:type="dxa"/>
            </w:tcMar>
          </w:tcPr>
          <w:p w14:paraId="46321005" w14:textId="04A79C92" w:rsidR="004F0429" w:rsidRPr="00283BC7" w:rsidRDefault="00271E0D" w:rsidP="009764A3">
            <w:pPr>
              <w:jc w:val="both"/>
              <w:rPr>
                <w:rFonts w:ascii="Open Sans" w:hAnsi="Open Sans" w:cs="Open Sans"/>
                <w:sz w:val="22"/>
                <w:szCs w:val="22"/>
              </w:rPr>
            </w:pPr>
            <w:r w:rsidRPr="00283BC7">
              <w:rPr>
                <w:rFonts w:ascii="Open Sans" w:hAnsi="Open Sans" w:cs="Open Sans"/>
                <w:sz w:val="22"/>
                <w:szCs w:val="22"/>
              </w:rPr>
              <w:t>N/A</w:t>
            </w:r>
          </w:p>
        </w:tc>
      </w:tr>
      <w:tr w:rsidR="00740AB5" w:rsidRPr="009764A3" w14:paraId="1532CD86" w14:textId="77777777" w:rsidTr="000D1FEA">
        <w:trPr>
          <w:jc w:val="center"/>
        </w:trPr>
        <w:tc>
          <w:tcPr>
            <w:tcW w:w="2830" w:type="dxa"/>
            <w:shd w:val="clear" w:color="auto" w:fill="auto"/>
          </w:tcPr>
          <w:p w14:paraId="77E53873" w14:textId="77777777" w:rsidR="00740AB5" w:rsidRPr="000D1FEA" w:rsidRDefault="00740AB5" w:rsidP="009764A3">
            <w:pPr>
              <w:rPr>
                <w:rFonts w:ascii="Open Sans" w:hAnsi="Open Sans" w:cs="Open Sans"/>
                <w:b/>
                <w:color w:val="235D37"/>
                <w:sz w:val="22"/>
                <w:szCs w:val="22"/>
              </w:rPr>
            </w:pPr>
            <w:r w:rsidRPr="000D1FEA">
              <w:rPr>
                <w:rFonts w:ascii="Open Sans" w:hAnsi="Open Sans" w:cs="Open Sans"/>
                <w:b/>
                <w:color w:val="235D37"/>
                <w:sz w:val="22"/>
                <w:szCs w:val="22"/>
              </w:rPr>
              <w:t>Location:</w:t>
            </w:r>
          </w:p>
        </w:tc>
        <w:tc>
          <w:tcPr>
            <w:tcW w:w="6951" w:type="dxa"/>
            <w:shd w:val="clear" w:color="auto" w:fill="auto"/>
            <w:tcMar>
              <w:top w:w="57" w:type="dxa"/>
              <w:bottom w:w="57" w:type="dxa"/>
            </w:tcMar>
          </w:tcPr>
          <w:p w14:paraId="2FB38645" w14:textId="5E990831" w:rsidR="00740AB5" w:rsidRPr="00283BC7" w:rsidRDefault="00271E0D" w:rsidP="009764A3">
            <w:pPr>
              <w:jc w:val="both"/>
              <w:rPr>
                <w:rFonts w:ascii="Open Sans" w:hAnsi="Open Sans" w:cs="Open Sans"/>
                <w:sz w:val="22"/>
                <w:szCs w:val="22"/>
              </w:rPr>
            </w:pPr>
            <w:r w:rsidRPr="000D1FEA">
              <w:rPr>
                <w:rFonts w:ascii="Open Sans" w:hAnsi="Open Sans" w:cs="Open Sans"/>
                <w:sz w:val="22"/>
                <w:szCs w:val="22"/>
              </w:rPr>
              <w:t>Mobile based out of</w:t>
            </w:r>
            <w:r w:rsidR="00781B0E" w:rsidRPr="000D1FEA">
              <w:rPr>
                <w:rFonts w:ascii="Open Sans" w:hAnsi="Open Sans" w:cs="Open Sans"/>
                <w:sz w:val="22"/>
                <w:szCs w:val="22"/>
              </w:rPr>
              <w:t xml:space="preserve"> </w:t>
            </w:r>
            <w:r w:rsidR="00FC68E8">
              <w:rPr>
                <w:rFonts w:ascii="Open Sans" w:hAnsi="Open Sans" w:cs="Open Sans"/>
                <w:sz w:val="22"/>
                <w:szCs w:val="22"/>
              </w:rPr>
              <w:t>Brookwood Military Cemetery, Surrey</w:t>
            </w:r>
          </w:p>
        </w:tc>
      </w:tr>
      <w:tr w:rsidR="00821B18" w:rsidRPr="009764A3" w14:paraId="36A12938" w14:textId="77777777" w:rsidTr="00333982">
        <w:trPr>
          <w:jc w:val="center"/>
        </w:trPr>
        <w:tc>
          <w:tcPr>
            <w:tcW w:w="2830" w:type="dxa"/>
          </w:tcPr>
          <w:p w14:paraId="590359F5" w14:textId="77777777" w:rsidR="00821B18" w:rsidRPr="009764A3" w:rsidRDefault="00821B18" w:rsidP="009764A3">
            <w:pPr>
              <w:rPr>
                <w:rFonts w:ascii="Open Sans" w:hAnsi="Open Sans" w:cs="Open Sans"/>
                <w:b/>
                <w:color w:val="235D37"/>
                <w:sz w:val="22"/>
                <w:szCs w:val="22"/>
              </w:rPr>
            </w:pPr>
            <w:r w:rsidRPr="009764A3">
              <w:rPr>
                <w:rFonts w:ascii="Open Sans" w:hAnsi="Open Sans" w:cs="Open Sans"/>
                <w:b/>
                <w:color w:val="235D37"/>
                <w:sz w:val="22"/>
                <w:szCs w:val="22"/>
              </w:rPr>
              <w:t>Working hours:</w:t>
            </w:r>
          </w:p>
        </w:tc>
        <w:tc>
          <w:tcPr>
            <w:tcW w:w="6951" w:type="dxa"/>
            <w:tcMar>
              <w:top w:w="57" w:type="dxa"/>
              <w:bottom w:w="57" w:type="dxa"/>
            </w:tcMar>
          </w:tcPr>
          <w:p w14:paraId="204C2D95" w14:textId="77777777" w:rsidR="00DD3659" w:rsidRPr="00DF14F5" w:rsidRDefault="00DD3659" w:rsidP="00DD3659">
            <w:pPr>
              <w:jc w:val="both"/>
              <w:rPr>
                <w:rFonts w:ascii="Open Sans" w:hAnsi="Open Sans" w:cs="Open Sans"/>
                <w:sz w:val="22"/>
                <w:szCs w:val="22"/>
              </w:rPr>
            </w:pPr>
            <w:r w:rsidRPr="002B0038">
              <w:rPr>
                <w:rFonts w:ascii="Open Sans" w:hAnsi="Open Sans" w:cs="Open Sans"/>
                <w:b/>
                <w:sz w:val="22"/>
                <w:szCs w:val="22"/>
              </w:rPr>
              <w:t>Summer Hours</w:t>
            </w:r>
            <w:r w:rsidRPr="002B0038">
              <w:rPr>
                <w:rFonts w:ascii="Open Sans" w:hAnsi="Open Sans" w:cs="Open Sans"/>
                <w:sz w:val="22"/>
                <w:szCs w:val="22"/>
              </w:rPr>
              <w:t xml:space="preserve"> - </w:t>
            </w:r>
            <w:r w:rsidRPr="00DF14F5">
              <w:rPr>
                <w:rFonts w:ascii="Open Sans" w:hAnsi="Open Sans" w:cs="Open Sans"/>
                <w:sz w:val="22"/>
                <w:szCs w:val="22"/>
              </w:rPr>
              <w:t xml:space="preserve">Monday to </w:t>
            </w:r>
            <w:r>
              <w:rPr>
                <w:rFonts w:ascii="Open Sans" w:hAnsi="Open Sans" w:cs="Open Sans"/>
                <w:sz w:val="22"/>
                <w:szCs w:val="22"/>
              </w:rPr>
              <w:t>Thursday</w:t>
            </w:r>
            <w:r w:rsidRPr="00DF14F5">
              <w:rPr>
                <w:rFonts w:ascii="Open Sans" w:hAnsi="Open Sans" w:cs="Open Sans"/>
                <w:sz w:val="22"/>
                <w:szCs w:val="22"/>
              </w:rPr>
              <w:t xml:space="preserve">        0800 to 1230   hours</w:t>
            </w:r>
          </w:p>
          <w:p w14:paraId="257D7EBA" w14:textId="77777777" w:rsidR="00DD3659" w:rsidRDefault="00DD3659" w:rsidP="00DD3659">
            <w:pPr>
              <w:jc w:val="both"/>
              <w:rPr>
                <w:rFonts w:ascii="Open Sans" w:hAnsi="Open Sans" w:cs="Open Sans"/>
                <w:sz w:val="22"/>
                <w:szCs w:val="22"/>
              </w:rPr>
            </w:pPr>
            <w:r w:rsidRPr="00DF14F5">
              <w:rPr>
                <w:rFonts w:ascii="Open Sans" w:hAnsi="Open Sans" w:cs="Open Sans"/>
                <w:sz w:val="22"/>
                <w:szCs w:val="22"/>
              </w:rPr>
              <w:tab/>
            </w:r>
            <w:r w:rsidRPr="00DF14F5">
              <w:rPr>
                <w:rFonts w:ascii="Open Sans" w:hAnsi="Open Sans" w:cs="Open Sans"/>
                <w:sz w:val="22"/>
                <w:szCs w:val="22"/>
              </w:rPr>
              <w:tab/>
            </w:r>
            <w:r w:rsidRPr="00DF14F5">
              <w:rPr>
                <w:rFonts w:ascii="Open Sans" w:hAnsi="Open Sans" w:cs="Open Sans"/>
                <w:sz w:val="22"/>
                <w:szCs w:val="22"/>
              </w:rPr>
              <w:tab/>
            </w:r>
            <w:r w:rsidRPr="00DF14F5">
              <w:rPr>
                <w:rFonts w:ascii="Open Sans" w:hAnsi="Open Sans" w:cs="Open Sans"/>
                <w:sz w:val="22"/>
                <w:szCs w:val="22"/>
              </w:rPr>
              <w:tab/>
            </w:r>
            <w:r w:rsidRPr="00DF14F5">
              <w:rPr>
                <w:rFonts w:ascii="Open Sans" w:hAnsi="Open Sans" w:cs="Open Sans"/>
                <w:sz w:val="22"/>
                <w:szCs w:val="22"/>
              </w:rPr>
              <w:tab/>
              <w:t xml:space="preserve">        </w:t>
            </w:r>
            <w:r>
              <w:rPr>
                <w:rFonts w:ascii="Open Sans" w:hAnsi="Open Sans" w:cs="Open Sans"/>
                <w:sz w:val="22"/>
                <w:szCs w:val="22"/>
              </w:rPr>
              <w:t xml:space="preserve">      </w:t>
            </w:r>
            <w:r w:rsidRPr="00DF14F5">
              <w:rPr>
                <w:rFonts w:ascii="Open Sans" w:hAnsi="Open Sans" w:cs="Open Sans"/>
                <w:sz w:val="22"/>
                <w:szCs w:val="22"/>
              </w:rPr>
              <w:t>13</w:t>
            </w:r>
            <w:r>
              <w:rPr>
                <w:rFonts w:ascii="Open Sans" w:hAnsi="Open Sans" w:cs="Open Sans"/>
                <w:sz w:val="22"/>
                <w:szCs w:val="22"/>
              </w:rPr>
              <w:t>3</w:t>
            </w:r>
            <w:r w:rsidRPr="00DF14F5">
              <w:rPr>
                <w:rFonts w:ascii="Open Sans" w:hAnsi="Open Sans" w:cs="Open Sans"/>
                <w:sz w:val="22"/>
                <w:szCs w:val="22"/>
              </w:rPr>
              <w:t>0 to 1</w:t>
            </w:r>
            <w:r>
              <w:rPr>
                <w:rFonts w:ascii="Open Sans" w:hAnsi="Open Sans" w:cs="Open Sans"/>
                <w:sz w:val="22"/>
                <w:szCs w:val="22"/>
              </w:rPr>
              <w:t>7</w:t>
            </w:r>
            <w:r w:rsidRPr="00DF14F5">
              <w:rPr>
                <w:rFonts w:ascii="Open Sans" w:hAnsi="Open Sans" w:cs="Open Sans"/>
                <w:sz w:val="22"/>
                <w:szCs w:val="22"/>
              </w:rPr>
              <w:t>00   hours</w:t>
            </w:r>
          </w:p>
          <w:p w14:paraId="5A7377FD" w14:textId="77777777" w:rsidR="00DD3659" w:rsidRDefault="00DD3659" w:rsidP="00DD3659">
            <w:pPr>
              <w:jc w:val="both"/>
              <w:rPr>
                <w:rFonts w:ascii="Open Sans" w:hAnsi="Open Sans" w:cs="Open Sans"/>
                <w:sz w:val="22"/>
                <w:szCs w:val="22"/>
              </w:rPr>
            </w:pPr>
            <w:r>
              <w:rPr>
                <w:rFonts w:ascii="Open Sans" w:hAnsi="Open Sans" w:cs="Open Sans"/>
                <w:sz w:val="22"/>
                <w:szCs w:val="22"/>
              </w:rPr>
              <w:t xml:space="preserve">                                 Friday                                 0800 to 1230 hours</w:t>
            </w:r>
          </w:p>
          <w:p w14:paraId="1ACF1D9F" w14:textId="77777777" w:rsidR="00DD3659" w:rsidRPr="00DF14F5" w:rsidRDefault="00DD3659" w:rsidP="00DD3659">
            <w:pPr>
              <w:jc w:val="both"/>
              <w:rPr>
                <w:rFonts w:ascii="Open Sans" w:hAnsi="Open Sans" w:cs="Open Sans"/>
                <w:sz w:val="22"/>
                <w:szCs w:val="22"/>
              </w:rPr>
            </w:pPr>
            <w:r>
              <w:rPr>
                <w:rFonts w:ascii="Open Sans" w:hAnsi="Open Sans" w:cs="Open Sans"/>
                <w:sz w:val="22"/>
                <w:szCs w:val="22"/>
              </w:rPr>
              <w:t xml:space="preserve">                                                                             1330 to 1600 hours</w:t>
            </w:r>
          </w:p>
          <w:p w14:paraId="16B02824" w14:textId="77777777" w:rsidR="00DD3659" w:rsidRPr="00DF14F5" w:rsidRDefault="00DD3659" w:rsidP="00DD3659">
            <w:pPr>
              <w:jc w:val="both"/>
              <w:rPr>
                <w:rFonts w:ascii="Open Sans" w:hAnsi="Open Sans" w:cs="Open Sans"/>
                <w:sz w:val="22"/>
                <w:szCs w:val="22"/>
              </w:rPr>
            </w:pPr>
            <w:r w:rsidRPr="00DF14F5">
              <w:rPr>
                <w:rFonts w:ascii="Open Sans" w:hAnsi="Open Sans" w:cs="Open Sans"/>
                <w:sz w:val="22"/>
                <w:szCs w:val="22"/>
              </w:rPr>
              <w:tab/>
              <w:t xml:space="preserve">                 </w:t>
            </w:r>
          </w:p>
          <w:p w14:paraId="7F00BC93" w14:textId="77777777" w:rsidR="00DD3659" w:rsidRPr="00DF14F5" w:rsidRDefault="00DD3659" w:rsidP="00DD3659">
            <w:pPr>
              <w:jc w:val="both"/>
              <w:rPr>
                <w:rFonts w:ascii="Open Sans" w:hAnsi="Open Sans" w:cs="Open Sans"/>
                <w:sz w:val="22"/>
                <w:szCs w:val="22"/>
              </w:rPr>
            </w:pPr>
            <w:r w:rsidRPr="00DF14F5">
              <w:rPr>
                <w:rFonts w:ascii="Open Sans" w:hAnsi="Open Sans" w:cs="Open Sans"/>
                <w:b/>
                <w:sz w:val="22"/>
                <w:szCs w:val="22"/>
              </w:rPr>
              <w:t xml:space="preserve">Winter Hours </w:t>
            </w:r>
            <w:r w:rsidRPr="00DF14F5">
              <w:rPr>
                <w:rFonts w:ascii="Open Sans" w:hAnsi="Open Sans" w:cs="Open Sans"/>
                <w:sz w:val="22"/>
                <w:szCs w:val="22"/>
              </w:rPr>
              <w:t xml:space="preserve">- Monday to Friday          </w:t>
            </w:r>
            <w:r>
              <w:rPr>
                <w:rFonts w:ascii="Open Sans" w:hAnsi="Open Sans" w:cs="Open Sans"/>
                <w:sz w:val="22"/>
                <w:szCs w:val="22"/>
              </w:rPr>
              <w:t xml:space="preserve">      </w:t>
            </w:r>
            <w:r w:rsidRPr="00DF14F5">
              <w:rPr>
                <w:rFonts w:ascii="Open Sans" w:hAnsi="Open Sans" w:cs="Open Sans"/>
                <w:sz w:val="22"/>
                <w:szCs w:val="22"/>
              </w:rPr>
              <w:t xml:space="preserve"> 0830 to 1230 hours</w:t>
            </w:r>
          </w:p>
          <w:p w14:paraId="5A4F48E3" w14:textId="77777777" w:rsidR="00DD3659" w:rsidRPr="00DF14F5" w:rsidRDefault="00DD3659" w:rsidP="00DD3659">
            <w:pPr>
              <w:jc w:val="both"/>
              <w:rPr>
                <w:rFonts w:ascii="Open Sans" w:hAnsi="Open Sans" w:cs="Open Sans"/>
                <w:sz w:val="22"/>
                <w:szCs w:val="22"/>
              </w:rPr>
            </w:pPr>
            <w:r w:rsidRPr="00DF14F5">
              <w:rPr>
                <w:rFonts w:ascii="Open Sans" w:hAnsi="Open Sans" w:cs="Open Sans"/>
                <w:sz w:val="22"/>
                <w:szCs w:val="22"/>
              </w:rPr>
              <w:tab/>
            </w:r>
            <w:r w:rsidRPr="00DF14F5">
              <w:rPr>
                <w:rFonts w:ascii="Open Sans" w:hAnsi="Open Sans" w:cs="Open Sans"/>
                <w:sz w:val="22"/>
                <w:szCs w:val="22"/>
              </w:rPr>
              <w:tab/>
            </w:r>
            <w:r w:rsidRPr="00DF14F5">
              <w:rPr>
                <w:rFonts w:ascii="Open Sans" w:hAnsi="Open Sans" w:cs="Open Sans"/>
                <w:sz w:val="22"/>
                <w:szCs w:val="22"/>
              </w:rPr>
              <w:tab/>
              <w:t xml:space="preserve">     </w:t>
            </w:r>
            <w:r w:rsidRPr="00DF14F5">
              <w:rPr>
                <w:rFonts w:ascii="Open Sans" w:hAnsi="Open Sans" w:cs="Open Sans"/>
                <w:sz w:val="22"/>
                <w:szCs w:val="22"/>
              </w:rPr>
              <w:tab/>
            </w:r>
            <w:r w:rsidRPr="00DF14F5">
              <w:rPr>
                <w:rFonts w:ascii="Open Sans" w:hAnsi="Open Sans" w:cs="Open Sans"/>
                <w:sz w:val="22"/>
                <w:szCs w:val="22"/>
              </w:rPr>
              <w:tab/>
              <w:t xml:space="preserve">        </w:t>
            </w:r>
            <w:r>
              <w:rPr>
                <w:rFonts w:ascii="Open Sans" w:hAnsi="Open Sans" w:cs="Open Sans"/>
                <w:sz w:val="22"/>
                <w:szCs w:val="22"/>
              </w:rPr>
              <w:t xml:space="preserve">      </w:t>
            </w:r>
            <w:r w:rsidRPr="00DF14F5">
              <w:rPr>
                <w:rFonts w:ascii="Open Sans" w:hAnsi="Open Sans" w:cs="Open Sans"/>
                <w:sz w:val="22"/>
                <w:szCs w:val="22"/>
              </w:rPr>
              <w:t>1300 to 1600 hours</w:t>
            </w:r>
          </w:p>
          <w:p w14:paraId="2EAC257A" w14:textId="77777777" w:rsidR="00DD3659" w:rsidRDefault="00DD3659" w:rsidP="00DD3659">
            <w:pPr>
              <w:jc w:val="both"/>
              <w:rPr>
                <w:rFonts w:ascii="Open Sans" w:hAnsi="Open Sans" w:cs="Open Sans"/>
                <w:sz w:val="22"/>
                <w:szCs w:val="22"/>
              </w:rPr>
            </w:pPr>
          </w:p>
          <w:p w14:paraId="262A0F7E" w14:textId="5AC29F79" w:rsidR="00C94FC0" w:rsidRPr="00283BC7" w:rsidRDefault="00DD3659" w:rsidP="00DD3659">
            <w:pPr>
              <w:jc w:val="both"/>
              <w:rPr>
                <w:rFonts w:ascii="Open Sans" w:hAnsi="Open Sans" w:cs="Open Sans"/>
                <w:sz w:val="22"/>
                <w:szCs w:val="22"/>
              </w:rPr>
            </w:pPr>
            <w:r w:rsidRPr="0034365C">
              <w:rPr>
                <w:rFonts w:ascii="Open Sans" w:hAnsi="Open Sans" w:cs="Open Sans"/>
                <w:sz w:val="22"/>
                <w:szCs w:val="22"/>
              </w:rPr>
              <w:t>There may be occasions where you will be required to work additional hours. Time off in lieu may be granted for any approved additional hours worked</w:t>
            </w:r>
            <w:r>
              <w:rPr>
                <w:rFonts w:ascii="Open Sans" w:hAnsi="Open Sans" w:cs="Open Sans"/>
                <w:sz w:val="22"/>
                <w:szCs w:val="22"/>
              </w:rPr>
              <w:t>.</w:t>
            </w:r>
          </w:p>
        </w:tc>
      </w:tr>
      <w:tr w:rsidR="00740AB5" w:rsidRPr="009764A3" w14:paraId="2DAE3E12" w14:textId="77777777" w:rsidTr="00333982">
        <w:trPr>
          <w:jc w:val="center"/>
        </w:trPr>
        <w:tc>
          <w:tcPr>
            <w:tcW w:w="2830" w:type="dxa"/>
          </w:tcPr>
          <w:p w14:paraId="586B4313" w14:textId="77777777" w:rsidR="00740AB5" w:rsidRPr="009764A3" w:rsidRDefault="00740AB5" w:rsidP="009764A3">
            <w:pPr>
              <w:rPr>
                <w:rFonts w:ascii="Open Sans" w:hAnsi="Open Sans" w:cs="Open Sans"/>
                <w:b/>
                <w:color w:val="235D37"/>
                <w:sz w:val="22"/>
                <w:szCs w:val="22"/>
              </w:rPr>
            </w:pPr>
            <w:r w:rsidRPr="009764A3">
              <w:rPr>
                <w:rFonts w:ascii="Open Sans" w:hAnsi="Open Sans" w:cs="Open Sans"/>
                <w:b/>
                <w:color w:val="235D37"/>
                <w:sz w:val="22"/>
                <w:szCs w:val="22"/>
              </w:rPr>
              <w:t>Travel:</w:t>
            </w:r>
          </w:p>
          <w:p w14:paraId="5FB71804" w14:textId="555F56A6" w:rsidR="00F46071" w:rsidRPr="009764A3" w:rsidRDefault="00F46071" w:rsidP="009764A3">
            <w:pPr>
              <w:rPr>
                <w:rFonts w:ascii="Open Sans" w:hAnsi="Open Sans" w:cs="Open Sans"/>
                <w:b/>
                <w:color w:val="235D37"/>
                <w:sz w:val="22"/>
                <w:szCs w:val="22"/>
              </w:rPr>
            </w:pPr>
          </w:p>
        </w:tc>
        <w:tc>
          <w:tcPr>
            <w:tcW w:w="6951" w:type="dxa"/>
            <w:tcMar>
              <w:top w:w="57" w:type="dxa"/>
              <w:bottom w:w="57" w:type="dxa"/>
            </w:tcMar>
          </w:tcPr>
          <w:p w14:paraId="0E214705" w14:textId="2E0FBFF5" w:rsidR="00740AB5" w:rsidRPr="00283BC7" w:rsidRDefault="00EF2E2C" w:rsidP="009764A3">
            <w:pPr>
              <w:jc w:val="both"/>
              <w:rPr>
                <w:rFonts w:ascii="Open Sans" w:hAnsi="Open Sans" w:cs="Open Sans"/>
                <w:sz w:val="22"/>
                <w:szCs w:val="22"/>
              </w:rPr>
            </w:pPr>
            <w:r w:rsidRPr="00283BC7">
              <w:rPr>
                <w:rFonts w:ascii="Open Sans" w:hAnsi="Open Sans" w:cs="Open Sans"/>
                <w:sz w:val="22"/>
                <w:szCs w:val="22"/>
              </w:rPr>
              <w:t>M</w:t>
            </w:r>
            <w:r w:rsidR="00D3052E" w:rsidRPr="00283BC7">
              <w:rPr>
                <w:rFonts w:ascii="Open Sans" w:hAnsi="Open Sans" w:cs="Open Sans"/>
                <w:sz w:val="22"/>
                <w:szCs w:val="22"/>
              </w:rPr>
              <w:t>ust be willing to travel within the UK and overseas</w:t>
            </w:r>
            <w:r w:rsidR="00FF58C6" w:rsidRPr="00283BC7">
              <w:rPr>
                <w:rFonts w:ascii="Open Sans" w:hAnsi="Open Sans" w:cs="Open Sans"/>
                <w:sz w:val="22"/>
                <w:szCs w:val="22"/>
              </w:rPr>
              <w:t>, sometimes</w:t>
            </w:r>
            <w:r w:rsidR="00D3052E" w:rsidRPr="00283BC7">
              <w:rPr>
                <w:rFonts w:ascii="Open Sans" w:hAnsi="Open Sans" w:cs="Open Sans"/>
                <w:sz w:val="22"/>
                <w:szCs w:val="22"/>
              </w:rPr>
              <w:t xml:space="preserve"> at short notice.</w:t>
            </w:r>
            <w:r w:rsidR="008D4998" w:rsidRPr="00283BC7">
              <w:rPr>
                <w:rFonts w:ascii="Open Sans" w:hAnsi="Open Sans" w:cs="Open Sans"/>
                <w:sz w:val="22"/>
                <w:szCs w:val="22"/>
              </w:rPr>
              <w:t xml:space="preserve"> Valid passport, </w:t>
            </w:r>
            <w:r w:rsidR="00143C17" w:rsidRPr="00283BC7">
              <w:rPr>
                <w:rFonts w:ascii="Open Sans" w:hAnsi="Open Sans" w:cs="Open Sans"/>
                <w:sz w:val="22"/>
                <w:szCs w:val="22"/>
              </w:rPr>
              <w:t>full U</w:t>
            </w:r>
            <w:r w:rsidR="00FF58C6" w:rsidRPr="00283BC7">
              <w:rPr>
                <w:rFonts w:ascii="Open Sans" w:hAnsi="Open Sans" w:cs="Open Sans"/>
                <w:sz w:val="22"/>
                <w:szCs w:val="22"/>
              </w:rPr>
              <w:t xml:space="preserve">K car driving licence </w:t>
            </w:r>
            <w:r w:rsidR="00CC6EED">
              <w:rPr>
                <w:rFonts w:ascii="Open Sans" w:hAnsi="Open Sans" w:cs="Open Sans"/>
                <w:sz w:val="22"/>
                <w:szCs w:val="22"/>
              </w:rPr>
              <w:t xml:space="preserve">essential </w:t>
            </w:r>
            <w:r w:rsidR="008D4998" w:rsidRPr="00283BC7">
              <w:rPr>
                <w:rFonts w:ascii="Open Sans" w:hAnsi="Open Sans" w:cs="Open Sans"/>
                <w:sz w:val="22"/>
                <w:szCs w:val="22"/>
              </w:rPr>
              <w:t>and ability to drive in Europe</w:t>
            </w:r>
            <w:r w:rsidR="00271E0D" w:rsidRPr="00283BC7">
              <w:rPr>
                <w:rFonts w:ascii="Open Sans" w:hAnsi="Open Sans" w:cs="Open Sans"/>
                <w:sz w:val="22"/>
                <w:szCs w:val="22"/>
              </w:rPr>
              <w:t>.</w:t>
            </w:r>
          </w:p>
        </w:tc>
      </w:tr>
      <w:tr w:rsidR="00333982" w:rsidRPr="009764A3" w14:paraId="2D2B1A75" w14:textId="77777777" w:rsidTr="00333982">
        <w:trPr>
          <w:jc w:val="center"/>
        </w:trPr>
        <w:tc>
          <w:tcPr>
            <w:tcW w:w="2830" w:type="dxa"/>
          </w:tcPr>
          <w:p w14:paraId="108FF54F" w14:textId="77777777" w:rsidR="00333982" w:rsidRPr="009764A3" w:rsidRDefault="00333982" w:rsidP="009764A3">
            <w:pPr>
              <w:rPr>
                <w:rFonts w:ascii="Open Sans" w:hAnsi="Open Sans" w:cs="Open Sans"/>
                <w:b/>
                <w:color w:val="235D37"/>
                <w:sz w:val="22"/>
                <w:szCs w:val="22"/>
              </w:rPr>
            </w:pPr>
            <w:r w:rsidRPr="009764A3">
              <w:rPr>
                <w:rFonts w:ascii="Open Sans" w:hAnsi="Open Sans" w:cs="Open Sans"/>
                <w:b/>
                <w:color w:val="235D37"/>
                <w:sz w:val="22"/>
                <w:szCs w:val="22"/>
              </w:rPr>
              <w:t>Right to work:</w:t>
            </w:r>
          </w:p>
        </w:tc>
        <w:tc>
          <w:tcPr>
            <w:tcW w:w="6951" w:type="dxa"/>
            <w:tcMar>
              <w:top w:w="57" w:type="dxa"/>
              <w:bottom w:w="57" w:type="dxa"/>
            </w:tcMar>
          </w:tcPr>
          <w:p w14:paraId="7DC29716" w14:textId="77777777" w:rsidR="00333982" w:rsidRPr="00283BC7" w:rsidRDefault="00333982" w:rsidP="009764A3">
            <w:pPr>
              <w:jc w:val="both"/>
              <w:rPr>
                <w:rFonts w:ascii="Open Sans" w:hAnsi="Open Sans" w:cs="Open Sans"/>
                <w:sz w:val="22"/>
                <w:szCs w:val="22"/>
              </w:rPr>
            </w:pPr>
            <w:r w:rsidRPr="00283BC7">
              <w:rPr>
                <w:rFonts w:ascii="Open Sans" w:hAnsi="Open Sans" w:cs="Open Sans"/>
                <w:sz w:val="22"/>
                <w:szCs w:val="22"/>
              </w:rPr>
              <w:t xml:space="preserve">Must have </w:t>
            </w:r>
            <w:r w:rsidR="000D69EF" w:rsidRPr="00283BC7">
              <w:rPr>
                <w:rFonts w:ascii="Open Sans" w:hAnsi="Open Sans" w:cs="Open Sans"/>
                <w:sz w:val="22"/>
                <w:szCs w:val="22"/>
              </w:rPr>
              <w:t xml:space="preserve">the </w:t>
            </w:r>
            <w:r w:rsidRPr="00283BC7">
              <w:rPr>
                <w:rFonts w:ascii="Open Sans" w:hAnsi="Open Sans" w:cs="Open Sans"/>
                <w:sz w:val="22"/>
                <w:szCs w:val="22"/>
              </w:rPr>
              <w:t>right to work in the UK</w:t>
            </w:r>
          </w:p>
        </w:tc>
      </w:tr>
    </w:tbl>
    <w:p w14:paraId="69A2D0E5" w14:textId="77777777" w:rsidR="00333982" w:rsidRPr="00283BC7" w:rsidRDefault="00333982" w:rsidP="009764A3">
      <w:pPr>
        <w:jc w:val="both"/>
        <w:rPr>
          <w:rFonts w:ascii="Open Sans" w:hAnsi="Open Sans" w:cs="Open Sans"/>
          <w:sz w:val="22"/>
          <w:szCs w:val="22"/>
        </w:rPr>
      </w:pPr>
    </w:p>
    <w:tbl>
      <w:tblPr>
        <w:tblStyle w:val="TableGrid"/>
        <w:tblW w:w="0" w:type="auto"/>
        <w:jc w:val="center"/>
        <w:tblLook w:val="04A0" w:firstRow="1" w:lastRow="0" w:firstColumn="1" w:lastColumn="0" w:noHBand="0" w:noVBand="1"/>
      </w:tblPr>
      <w:tblGrid>
        <w:gridCol w:w="9781"/>
      </w:tblGrid>
      <w:tr w:rsidR="0040727D" w:rsidRPr="009764A3" w14:paraId="527336FF" w14:textId="77777777" w:rsidTr="00CD7E9D">
        <w:trPr>
          <w:trHeight w:val="28"/>
          <w:jc w:val="center"/>
        </w:trPr>
        <w:tc>
          <w:tcPr>
            <w:tcW w:w="9781" w:type="dxa"/>
            <w:tcMar>
              <w:top w:w="57" w:type="dxa"/>
              <w:bottom w:w="57" w:type="dxa"/>
            </w:tcMar>
            <w:vAlign w:val="center"/>
          </w:tcPr>
          <w:p w14:paraId="2634CB97" w14:textId="345E488A" w:rsidR="00143C17" w:rsidRPr="00283BC7" w:rsidRDefault="00143C17" w:rsidP="009764A3">
            <w:pPr>
              <w:jc w:val="center"/>
              <w:rPr>
                <w:rFonts w:ascii="Open Sans" w:hAnsi="Open Sans" w:cs="Open Sans"/>
                <w:b/>
                <w:color w:val="235D37"/>
                <w:sz w:val="22"/>
                <w:szCs w:val="22"/>
              </w:rPr>
            </w:pPr>
            <w:r w:rsidRPr="00283BC7">
              <w:rPr>
                <w:rFonts w:ascii="Open Sans" w:hAnsi="Open Sans" w:cs="Open Sans"/>
                <w:b/>
                <w:color w:val="235D37"/>
                <w:sz w:val="22"/>
                <w:szCs w:val="22"/>
              </w:rPr>
              <w:t>BACKGROUND</w:t>
            </w:r>
          </w:p>
        </w:tc>
      </w:tr>
    </w:tbl>
    <w:p w14:paraId="37DAC2D6" w14:textId="66649E29" w:rsidR="00531191" w:rsidRPr="00283BC7" w:rsidRDefault="00531191" w:rsidP="009764A3">
      <w:pPr>
        <w:pStyle w:val="NormalWeb"/>
        <w:spacing w:before="0" w:beforeAutospacing="0" w:after="0" w:afterAutospacing="0"/>
        <w:rPr>
          <w:rFonts w:ascii="Open Sans" w:hAnsi="Open Sans" w:cs="Open Sans"/>
          <w:sz w:val="22"/>
          <w:szCs w:val="22"/>
        </w:rPr>
      </w:pPr>
      <w:r w:rsidRPr="00283BC7">
        <w:rPr>
          <w:rFonts w:ascii="Open Sans" w:hAnsi="Open Sans" w:cs="Open Sans"/>
          <w:sz w:val="22"/>
          <w:szCs w:val="22"/>
        </w:rPr>
        <w:t xml:space="preserve">The Commonwealth War Graves Commission (CWGC) honours and cares for the </w:t>
      </w:r>
      <w:r w:rsidR="00BB39FB">
        <w:rPr>
          <w:rFonts w:ascii="Open Sans" w:hAnsi="Open Sans" w:cs="Open Sans"/>
          <w:sz w:val="22"/>
          <w:szCs w:val="22"/>
        </w:rPr>
        <w:t>members</w:t>
      </w:r>
      <w:r w:rsidRPr="00283BC7">
        <w:rPr>
          <w:rFonts w:ascii="Open Sans" w:hAnsi="Open Sans" w:cs="Open Sans"/>
          <w:sz w:val="22"/>
          <w:szCs w:val="22"/>
        </w:rPr>
        <w:t xml:space="preserve"> of the Commonwealth forces who died in the First and Second World Wars, ensuring they will never be forgotten. Funded by six Member Governments, our work began with building, and now maintaining, cemeteries at 23,000 locations all over the world. Today, over a century after we first began, our work continues through our staff, supporters and volunteers who preserve our unique cultural, horticultural and architectural heritage and ensure that the stories of those who died are told.</w:t>
      </w:r>
    </w:p>
    <w:p w14:paraId="7479DEC1" w14:textId="48E898DC" w:rsidR="00C231FB" w:rsidRPr="00283BC7" w:rsidRDefault="00C231FB" w:rsidP="009764A3">
      <w:pPr>
        <w:pStyle w:val="NormalWeb"/>
        <w:spacing w:before="0" w:beforeAutospacing="0" w:after="0" w:afterAutospacing="0"/>
        <w:rPr>
          <w:rFonts w:ascii="Open Sans" w:hAnsi="Open Sans" w:cs="Open Sans"/>
          <w:sz w:val="22"/>
          <w:szCs w:val="22"/>
        </w:rPr>
      </w:pPr>
    </w:p>
    <w:tbl>
      <w:tblPr>
        <w:tblStyle w:val="TableGrid"/>
        <w:tblW w:w="0" w:type="auto"/>
        <w:jc w:val="center"/>
        <w:tblLook w:val="04A0" w:firstRow="1" w:lastRow="0" w:firstColumn="1" w:lastColumn="0" w:noHBand="0" w:noVBand="1"/>
      </w:tblPr>
      <w:tblGrid>
        <w:gridCol w:w="9781"/>
      </w:tblGrid>
      <w:tr w:rsidR="0040727D" w:rsidRPr="009764A3" w14:paraId="261FE07B" w14:textId="77777777" w:rsidTr="00182247">
        <w:trPr>
          <w:trHeight w:val="28"/>
          <w:jc w:val="center"/>
        </w:trPr>
        <w:tc>
          <w:tcPr>
            <w:tcW w:w="9781" w:type="dxa"/>
            <w:tcMar>
              <w:top w:w="57" w:type="dxa"/>
              <w:bottom w:w="57" w:type="dxa"/>
            </w:tcMar>
            <w:vAlign w:val="center"/>
          </w:tcPr>
          <w:p w14:paraId="2CB13A8C" w14:textId="77777777" w:rsidR="005C75D4" w:rsidRPr="00283BC7" w:rsidRDefault="005C75D4" w:rsidP="009764A3">
            <w:pPr>
              <w:jc w:val="center"/>
              <w:rPr>
                <w:rFonts w:ascii="Open Sans" w:hAnsi="Open Sans" w:cs="Open Sans"/>
                <w:b/>
                <w:color w:val="235D37"/>
                <w:sz w:val="22"/>
                <w:szCs w:val="22"/>
              </w:rPr>
            </w:pPr>
            <w:r w:rsidRPr="00283BC7">
              <w:rPr>
                <w:rFonts w:ascii="Open Sans" w:hAnsi="Open Sans" w:cs="Open Sans"/>
                <w:b/>
                <w:color w:val="235D37"/>
                <w:sz w:val="22"/>
                <w:szCs w:val="22"/>
              </w:rPr>
              <w:t>KEY RESPONSIBILITIES and ACCOUNTABILITIES</w:t>
            </w:r>
            <w:r w:rsidR="008348E5" w:rsidRPr="00283BC7">
              <w:rPr>
                <w:rFonts w:ascii="Open Sans" w:hAnsi="Open Sans" w:cs="Open Sans"/>
                <w:b/>
                <w:color w:val="235D37"/>
                <w:sz w:val="22"/>
                <w:szCs w:val="22"/>
              </w:rPr>
              <w:t xml:space="preserve"> OF THE ROLE</w:t>
            </w:r>
          </w:p>
        </w:tc>
      </w:tr>
    </w:tbl>
    <w:p w14:paraId="2FF39D6F" w14:textId="77777777" w:rsidR="00143C17" w:rsidRPr="00283BC7" w:rsidRDefault="00143C17" w:rsidP="009764A3">
      <w:pPr>
        <w:rPr>
          <w:rFonts w:ascii="Open Sans" w:hAnsi="Open Sans" w:cs="Open Sans"/>
          <w:b/>
          <w:color w:val="235D37"/>
          <w:sz w:val="22"/>
          <w:szCs w:val="22"/>
          <w:u w:val="single"/>
        </w:rPr>
      </w:pPr>
      <w:r w:rsidRPr="00283BC7">
        <w:rPr>
          <w:rFonts w:ascii="Open Sans" w:hAnsi="Open Sans" w:cs="Open Sans"/>
          <w:b/>
          <w:color w:val="235D37"/>
          <w:sz w:val="22"/>
          <w:szCs w:val="22"/>
          <w:u w:val="single"/>
        </w:rPr>
        <w:t>General</w:t>
      </w:r>
    </w:p>
    <w:p w14:paraId="77E370FD" w14:textId="68960719" w:rsidR="00BF728E" w:rsidRPr="00283BC7" w:rsidRDefault="00BF728E" w:rsidP="009764A3">
      <w:pPr>
        <w:pStyle w:val="DefaultText"/>
        <w:numPr>
          <w:ilvl w:val="0"/>
          <w:numId w:val="24"/>
        </w:numPr>
        <w:overflowPunct w:val="0"/>
        <w:ind w:left="714" w:hanging="357"/>
        <w:textAlignment w:val="baseline"/>
        <w:rPr>
          <w:rFonts w:ascii="Open Sans" w:hAnsi="Open Sans" w:cs="Open Sans"/>
          <w:sz w:val="22"/>
          <w:szCs w:val="22"/>
        </w:rPr>
      </w:pPr>
      <w:r w:rsidRPr="00283BC7">
        <w:rPr>
          <w:rFonts w:ascii="Open Sans" w:hAnsi="Open Sans" w:cs="Open Sans"/>
          <w:sz w:val="22"/>
          <w:szCs w:val="22"/>
        </w:rPr>
        <w:t xml:space="preserve">Receives, interprets and carries out verbal and written instructions on structural maintenance work, </w:t>
      </w:r>
      <w:proofErr w:type="gramStart"/>
      <w:r w:rsidRPr="00283BC7">
        <w:rPr>
          <w:rFonts w:ascii="Open Sans" w:hAnsi="Open Sans" w:cs="Open Sans"/>
          <w:sz w:val="22"/>
          <w:szCs w:val="22"/>
        </w:rPr>
        <w:t>e.g.</w:t>
      </w:r>
      <w:proofErr w:type="gramEnd"/>
      <w:r w:rsidRPr="00283BC7">
        <w:rPr>
          <w:rFonts w:ascii="Open Sans" w:hAnsi="Open Sans" w:cs="Open Sans"/>
          <w:sz w:val="22"/>
          <w:szCs w:val="22"/>
        </w:rPr>
        <w:t xml:space="preserve"> Condition Surveys from Works Supervisor and surveyors </w:t>
      </w:r>
    </w:p>
    <w:p w14:paraId="6B729CE2" w14:textId="5D7402B8" w:rsidR="00BF728E" w:rsidRPr="00283BC7" w:rsidRDefault="00BF728E" w:rsidP="009764A3">
      <w:pPr>
        <w:pStyle w:val="DefaultText"/>
        <w:numPr>
          <w:ilvl w:val="0"/>
          <w:numId w:val="24"/>
        </w:numPr>
        <w:overflowPunct w:val="0"/>
        <w:textAlignment w:val="baseline"/>
        <w:rPr>
          <w:rFonts w:ascii="Open Sans" w:hAnsi="Open Sans" w:cs="Open Sans"/>
          <w:sz w:val="22"/>
          <w:szCs w:val="22"/>
        </w:rPr>
      </w:pPr>
      <w:r w:rsidRPr="00283BC7">
        <w:rPr>
          <w:rFonts w:ascii="Open Sans" w:hAnsi="Open Sans" w:cs="Open Sans"/>
          <w:sz w:val="22"/>
          <w:szCs w:val="22"/>
        </w:rPr>
        <w:t xml:space="preserve">Constructing new masonry structures, structural </w:t>
      </w:r>
      <w:proofErr w:type="gramStart"/>
      <w:r w:rsidRPr="00283BC7">
        <w:rPr>
          <w:rFonts w:ascii="Open Sans" w:hAnsi="Open Sans" w:cs="Open Sans"/>
          <w:sz w:val="22"/>
          <w:szCs w:val="22"/>
        </w:rPr>
        <w:t>renovation</w:t>
      </w:r>
      <w:proofErr w:type="gramEnd"/>
      <w:r w:rsidRPr="00283BC7">
        <w:rPr>
          <w:rFonts w:ascii="Open Sans" w:hAnsi="Open Sans" w:cs="Open Sans"/>
          <w:sz w:val="22"/>
          <w:szCs w:val="22"/>
        </w:rPr>
        <w:t xml:space="preserve"> and maintenance of Commission structures, ensuring all work meets the high standards desired by the Commission </w:t>
      </w:r>
    </w:p>
    <w:p w14:paraId="26F9776C" w14:textId="016D1BB5" w:rsidR="00BF728E" w:rsidRPr="00283BC7" w:rsidRDefault="00BF728E" w:rsidP="009764A3">
      <w:pPr>
        <w:pStyle w:val="DefaultText"/>
        <w:numPr>
          <w:ilvl w:val="0"/>
          <w:numId w:val="24"/>
        </w:numPr>
        <w:overflowPunct w:val="0"/>
        <w:textAlignment w:val="baseline"/>
        <w:rPr>
          <w:rFonts w:ascii="Open Sans" w:hAnsi="Open Sans" w:cs="Open Sans"/>
          <w:sz w:val="22"/>
          <w:szCs w:val="22"/>
        </w:rPr>
      </w:pPr>
      <w:r w:rsidRPr="00283BC7">
        <w:rPr>
          <w:rFonts w:ascii="Open Sans" w:hAnsi="Open Sans" w:cs="Open Sans"/>
          <w:sz w:val="22"/>
          <w:szCs w:val="22"/>
        </w:rPr>
        <w:t>Sourcing appropriate stone</w:t>
      </w:r>
    </w:p>
    <w:p w14:paraId="4B6744AC" w14:textId="0C34C3B3" w:rsidR="00BF728E" w:rsidRPr="00283BC7" w:rsidRDefault="00BF728E" w:rsidP="009764A3">
      <w:pPr>
        <w:pStyle w:val="ListParagraph"/>
        <w:numPr>
          <w:ilvl w:val="0"/>
          <w:numId w:val="24"/>
        </w:numPr>
        <w:spacing w:after="0" w:line="240" w:lineRule="auto"/>
        <w:ind w:left="714" w:hanging="357"/>
        <w:contextualSpacing w:val="0"/>
        <w:rPr>
          <w:rFonts w:ascii="Open Sans" w:hAnsi="Open Sans" w:cs="Open Sans"/>
        </w:rPr>
      </w:pPr>
      <w:r w:rsidRPr="00283BC7">
        <w:rPr>
          <w:rFonts w:ascii="Open Sans" w:hAnsi="Open Sans" w:cs="Open Sans"/>
        </w:rPr>
        <w:t>Working stone to shape for repairs to existing structures using a variety of mechanical and electrical equipment</w:t>
      </w:r>
    </w:p>
    <w:p w14:paraId="53C25D8A" w14:textId="11644B61" w:rsidR="00BF728E" w:rsidRPr="00283BC7" w:rsidRDefault="00BF728E" w:rsidP="009764A3">
      <w:pPr>
        <w:pStyle w:val="ListParagraph"/>
        <w:numPr>
          <w:ilvl w:val="0"/>
          <w:numId w:val="24"/>
        </w:numPr>
        <w:spacing w:after="0" w:line="240" w:lineRule="auto"/>
        <w:ind w:left="714" w:hanging="357"/>
        <w:contextualSpacing w:val="0"/>
        <w:rPr>
          <w:rFonts w:ascii="Open Sans" w:hAnsi="Open Sans" w:cs="Open Sans"/>
        </w:rPr>
      </w:pPr>
      <w:r w:rsidRPr="00283BC7">
        <w:rPr>
          <w:rFonts w:ascii="Open Sans" w:hAnsi="Open Sans" w:cs="Open Sans"/>
        </w:rPr>
        <w:t>Engraving or re-engraving text on headstones or memorial panels by hand or using a machine, including the erection of Commission Headstones</w:t>
      </w:r>
    </w:p>
    <w:p w14:paraId="628B55EA" w14:textId="2EB270B8"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Construction of reinforced concrete headstone beams</w:t>
      </w:r>
    </w:p>
    <w:p w14:paraId="166BE999" w14:textId="47D9A0AF"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Fixing of bronze or GRP swords to Crosses of Sacrifice, re-toning of bronze swords, register boxes and memorial panels</w:t>
      </w:r>
    </w:p>
    <w:p w14:paraId="44ED4229" w14:textId="055522AA"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Maintenance work on private memorials as instructed and within CWGC policies</w:t>
      </w:r>
    </w:p>
    <w:p w14:paraId="5D1005D8" w14:textId="36BE299D"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 xml:space="preserve">Maintenance of Commission structures, </w:t>
      </w:r>
      <w:proofErr w:type="gramStart"/>
      <w:r w:rsidRPr="00283BC7">
        <w:rPr>
          <w:rFonts w:ascii="Open Sans" w:hAnsi="Open Sans" w:cs="Open Sans"/>
        </w:rPr>
        <w:t>i</w:t>
      </w:r>
      <w:r w:rsidR="00283BC7">
        <w:rPr>
          <w:rFonts w:ascii="Open Sans" w:hAnsi="Open Sans" w:cs="Open Sans"/>
        </w:rPr>
        <w:t>.</w:t>
      </w:r>
      <w:r w:rsidRPr="00283BC7">
        <w:rPr>
          <w:rFonts w:ascii="Open Sans" w:hAnsi="Open Sans" w:cs="Open Sans"/>
        </w:rPr>
        <w:t>e</w:t>
      </w:r>
      <w:r w:rsidR="00283BC7">
        <w:rPr>
          <w:rFonts w:ascii="Open Sans" w:hAnsi="Open Sans" w:cs="Open Sans"/>
        </w:rPr>
        <w:t>.</w:t>
      </w:r>
      <w:proofErr w:type="gramEnd"/>
      <w:r w:rsidRPr="00283BC7">
        <w:rPr>
          <w:rFonts w:ascii="Open Sans" w:hAnsi="Open Sans" w:cs="Open Sans"/>
        </w:rPr>
        <w:t xml:space="preserve"> painting, brickwork, foundations, paving and plastering</w:t>
      </w:r>
    </w:p>
    <w:p w14:paraId="4ABD1F56" w14:textId="552403F5"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Applying of cleaning enzyme washes,</w:t>
      </w:r>
      <w:r w:rsidRPr="00283BC7" w:rsidDel="0019331D">
        <w:rPr>
          <w:rFonts w:ascii="Open Sans" w:hAnsi="Open Sans" w:cs="Open Sans"/>
        </w:rPr>
        <w:t xml:space="preserve"> </w:t>
      </w:r>
      <w:r w:rsidRPr="00283BC7">
        <w:rPr>
          <w:rFonts w:ascii="Open Sans" w:hAnsi="Open Sans" w:cs="Open Sans"/>
        </w:rPr>
        <w:t xml:space="preserve">water and </w:t>
      </w:r>
      <w:r w:rsidR="00E35D4F" w:rsidRPr="00283BC7">
        <w:rPr>
          <w:rFonts w:ascii="Open Sans" w:hAnsi="Open Sans" w:cs="Open Sans"/>
        </w:rPr>
        <w:t>spirit-based</w:t>
      </w:r>
      <w:r w:rsidRPr="00283BC7">
        <w:rPr>
          <w:rFonts w:ascii="Open Sans" w:hAnsi="Open Sans" w:cs="Open Sans"/>
        </w:rPr>
        <w:t xml:space="preserve"> paints</w:t>
      </w:r>
    </w:p>
    <w:p w14:paraId="54680759" w14:textId="5F8718A4"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Erection of scaffolding to facilitate structural repairs</w:t>
      </w:r>
    </w:p>
    <w:p w14:paraId="35EECAC2" w14:textId="06C996A8" w:rsidR="00BF728E" w:rsidRPr="00283BC7" w:rsidRDefault="00BF728E" w:rsidP="009764A3">
      <w:pPr>
        <w:pStyle w:val="DefaultText"/>
        <w:numPr>
          <w:ilvl w:val="0"/>
          <w:numId w:val="24"/>
        </w:numPr>
        <w:overflowPunct w:val="0"/>
        <w:ind w:left="714" w:hanging="357"/>
        <w:textAlignment w:val="baseline"/>
        <w:rPr>
          <w:rFonts w:ascii="Open Sans" w:hAnsi="Open Sans" w:cs="Open Sans"/>
          <w:sz w:val="22"/>
          <w:szCs w:val="22"/>
        </w:rPr>
      </w:pPr>
      <w:r w:rsidRPr="00283BC7">
        <w:rPr>
          <w:rFonts w:ascii="Open Sans" w:hAnsi="Open Sans" w:cs="Open Sans"/>
          <w:sz w:val="22"/>
          <w:szCs w:val="22"/>
        </w:rPr>
        <w:t>Contacts and liaises with the appropriate cemetery authorities whilst on site</w:t>
      </w:r>
    </w:p>
    <w:p w14:paraId="24E53DC2" w14:textId="39D68042" w:rsidR="00BF728E" w:rsidRPr="00283BC7" w:rsidRDefault="00BF728E" w:rsidP="009764A3">
      <w:pPr>
        <w:pStyle w:val="DefaultText"/>
        <w:numPr>
          <w:ilvl w:val="0"/>
          <w:numId w:val="24"/>
        </w:numPr>
        <w:overflowPunct w:val="0"/>
        <w:ind w:left="714" w:hanging="357"/>
        <w:textAlignment w:val="baseline"/>
        <w:rPr>
          <w:rFonts w:ascii="Open Sans" w:hAnsi="Open Sans" w:cs="Open Sans"/>
          <w:sz w:val="22"/>
          <w:szCs w:val="22"/>
        </w:rPr>
      </w:pPr>
      <w:r w:rsidRPr="00283BC7">
        <w:rPr>
          <w:rFonts w:ascii="Open Sans" w:hAnsi="Open Sans" w:cs="Open Sans"/>
          <w:sz w:val="22"/>
          <w:szCs w:val="22"/>
        </w:rPr>
        <w:t>Responsible for carrying out all work with the most economical use of plant and materials available, including the purchase of all necessary materials</w:t>
      </w:r>
    </w:p>
    <w:p w14:paraId="097F07AF" w14:textId="46993991" w:rsidR="00BF728E" w:rsidRPr="00283BC7" w:rsidRDefault="00BF728E" w:rsidP="009764A3">
      <w:pPr>
        <w:pStyle w:val="DefaultText"/>
        <w:numPr>
          <w:ilvl w:val="0"/>
          <w:numId w:val="24"/>
        </w:numPr>
        <w:overflowPunct w:val="0"/>
        <w:ind w:left="714" w:hanging="357"/>
        <w:textAlignment w:val="baseline"/>
        <w:rPr>
          <w:rFonts w:ascii="Open Sans" w:hAnsi="Open Sans" w:cs="Open Sans"/>
          <w:sz w:val="22"/>
          <w:szCs w:val="22"/>
        </w:rPr>
      </w:pPr>
      <w:r w:rsidRPr="00283BC7">
        <w:rPr>
          <w:rFonts w:ascii="Open Sans" w:hAnsi="Open Sans" w:cs="Open Sans"/>
          <w:sz w:val="22"/>
          <w:szCs w:val="22"/>
        </w:rPr>
        <w:t xml:space="preserve">Responsible for the safekeeping and maintenance of Commission vehicle, </w:t>
      </w:r>
      <w:proofErr w:type="gramStart"/>
      <w:r w:rsidRPr="00283BC7">
        <w:rPr>
          <w:rFonts w:ascii="Open Sans" w:hAnsi="Open Sans" w:cs="Open Sans"/>
          <w:sz w:val="22"/>
          <w:szCs w:val="22"/>
        </w:rPr>
        <w:t>tools</w:t>
      </w:r>
      <w:proofErr w:type="gramEnd"/>
      <w:r w:rsidRPr="00283BC7">
        <w:rPr>
          <w:rFonts w:ascii="Open Sans" w:hAnsi="Open Sans" w:cs="Open Sans"/>
          <w:sz w:val="22"/>
          <w:szCs w:val="22"/>
        </w:rPr>
        <w:t xml:space="preserve"> and equipment, keeping them in good order and carrying out maintenance and repairs. Referring major mechanical or other problems to Works Supervisor or Works Manager. </w:t>
      </w:r>
      <w:proofErr w:type="spellStart"/>
      <w:r w:rsidRPr="00283BC7">
        <w:rPr>
          <w:rFonts w:ascii="Open Sans" w:hAnsi="Open Sans" w:cs="Open Sans"/>
          <w:sz w:val="22"/>
          <w:szCs w:val="22"/>
        </w:rPr>
        <w:t>Organising</w:t>
      </w:r>
      <w:proofErr w:type="spellEnd"/>
      <w:r w:rsidRPr="00283BC7">
        <w:rPr>
          <w:rFonts w:ascii="Open Sans" w:hAnsi="Open Sans" w:cs="Open Sans"/>
          <w:sz w:val="22"/>
          <w:szCs w:val="22"/>
        </w:rPr>
        <w:t xml:space="preserve"> the drop off and collection of equipment requiring repairs. </w:t>
      </w:r>
    </w:p>
    <w:p w14:paraId="69566DA2" w14:textId="254E9E15" w:rsidR="00BF728E" w:rsidRPr="00283BC7" w:rsidRDefault="00BF728E" w:rsidP="009764A3">
      <w:pPr>
        <w:pStyle w:val="DefaultText"/>
        <w:numPr>
          <w:ilvl w:val="0"/>
          <w:numId w:val="24"/>
        </w:numPr>
        <w:overflowPunct w:val="0"/>
        <w:textAlignment w:val="baseline"/>
        <w:rPr>
          <w:rFonts w:ascii="Open Sans" w:hAnsi="Open Sans" w:cs="Open Sans"/>
          <w:sz w:val="22"/>
          <w:szCs w:val="22"/>
        </w:rPr>
      </w:pPr>
      <w:r w:rsidRPr="00283BC7">
        <w:rPr>
          <w:rFonts w:ascii="Open Sans" w:hAnsi="Open Sans" w:cs="Open Sans"/>
          <w:sz w:val="22"/>
          <w:szCs w:val="22"/>
        </w:rPr>
        <w:t>Producing and maintaining records of work undertaken, submitting documentation of any addition</w:t>
      </w:r>
      <w:r w:rsidR="00BF3550" w:rsidRPr="00283BC7">
        <w:rPr>
          <w:rFonts w:ascii="Open Sans" w:hAnsi="Open Sans" w:cs="Open Sans"/>
          <w:sz w:val="22"/>
          <w:szCs w:val="22"/>
        </w:rPr>
        <w:t>al</w:t>
      </w:r>
      <w:r w:rsidRPr="00283BC7">
        <w:rPr>
          <w:rFonts w:ascii="Open Sans" w:hAnsi="Open Sans" w:cs="Open Sans"/>
          <w:sz w:val="22"/>
          <w:szCs w:val="22"/>
        </w:rPr>
        <w:t xml:space="preserve"> </w:t>
      </w:r>
      <w:proofErr w:type="gramStart"/>
      <w:r w:rsidRPr="00283BC7">
        <w:rPr>
          <w:rFonts w:ascii="Open Sans" w:hAnsi="Open Sans" w:cs="Open Sans"/>
          <w:sz w:val="22"/>
          <w:szCs w:val="22"/>
        </w:rPr>
        <w:t>work</w:t>
      </w:r>
      <w:proofErr w:type="gramEnd"/>
      <w:r w:rsidRPr="00283BC7">
        <w:rPr>
          <w:rFonts w:ascii="Open Sans" w:hAnsi="Open Sans" w:cs="Open Sans"/>
          <w:sz w:val="22"/>
          <w:szCs w:val="22"/>
        </w:rPr>
        <w:t xml:space="preserve"> and keeping accurate records of all claims, invoices etc</w:t>
      </w:r>
      <w:r w:rsidR="00E35D4F" w:rsidRPr="00283BC7">
        <w:rPr>
          <w:rFonts w:ascii="Open Sans" w:hAnsi="Open Sans" w:cs="Open Sans"/>
          <w:sz w:val="22"/>
          <w:szCs w:val="22"/>
        </w:rPr>
        <w:t>.</w:t>
      </w:r>
      <w:r w:rsidRPr="00283BC7">
        <w:rPr>
          <w:rFonts w:ascii="Open Sans" w:hAnsi="Open Sans" w:cs="Open Sans"/>
          <w:sz w:val="22"/>
          <w:szCs w:val="22"/>
        </w:rPr>
        <w:t xml:space="preserve"> </w:t>
      </w:r>
    </w:p>
    <w:p w14:paraId="33B8CE5F" w14:textId="3C172A97" w:rsidR="00BF728E" w:rsidRPr="00283BC7" w:rsidRDefault="00BF728E" w:rsidP="009764A3">
      <w:pPr>
        <w:pStyle w:val="DefaultText"/>
        <w:numPr>
          <w:ilvl w:val="0"/>
          <w:numId w:val="24"/>
        </w:numPr>
        <w:overflowPunct w:val="0"/>
        <w:textAlignment w:val="baseline"/>
        <w:rPr>
          <w:rFonts w:ascii="Open Sans" w:hAnsi="Open Sans" w:cs="Open Sans"/>
          <w:sz w:val="22"/>
          <w:szCs w:val="22"/>
        </w:rPr>
      </w:pPr>
      <w:r w:rsidRPr="00283BC7">
        <w:rPr>
          <w:rFonts w:ascii="Open Sans" w:hAnsi="Open Sans" w:cs="Open Sans"/>
          <w:sz w:val="22"/>
          <w:szCs w:val="22"/>
        </w:rPr>
        <w:t>Contribute ideas and suggestions for renovation, or improvement of cemeteries and memorials including sustainability improvements</w:t>
      </w:r>
    </w:p>
    <w:p w14:paraId="53D1E947" w14:textId="58927342" w:rsidR="00BF728E" w:rsidRPr="00283BC7" w:rsidRDefault="00BF728E"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Report to the Works Supervisor any structural defects in Commission buildings and structures which are observed during maintenance duties. Report any problems observed with structural maintenance carried out on behalf of the Commission by a third party</w:t>
      </w:r>
    </w:p>
    <w:p w14:paraId="4C261528" w14:textId="77777777" w:rsidR="002B2CF6" w:rsidRPr="00283BC7" w:rsidRDefault="002B2CF6"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lastRenderedPageBreak/>
        <w:t>Drive and maintain Commission vehicle as required</w:t>
      </w:r>
    </w:p>
    <w:p w14:paraId="51C3C827" w14:textId="77777777" w:rsidR="002B2CF6" w:rsidRPr="00283BC7" w:rsidRDefault="002B2CF6"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Work with CWGC management to improve conservation policies and standards</w:t>
      </w:r>
    </w:p>
    <w:p w14:paraId="5EE26EB0" w14:textId="1A136B28" w:rsidR="002B2CF6" w:rsidRPr="00283BC7" w:rsidRDefault="002B2CF6"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Use of IT equipment to provide documentation and attend meetings when required</w:t>
      </w:r>
    </w:p>
    <w:p w14:paraId="25CC847E" w14:textId="10A0DF42" w:rsidR="002B2CF6" w:rsidRPr="00283BC7" w:rsidRDefault="002B2CF6" w:rsidP="009764A3">
      <w:pPr>
        <w:pStyle w:val="ListParagraph"/>
        <w:numPr>
          <w:ilvl w:val="0"/>
          <w:numId w:val="24"/>
        </w:numPr>
        <w:spacing w:after="0" w:line="240" w:lineRule="auto"/>
        <w:contextualSpacing w:val="0"/>
        <w:rPr>
          <w:rFonts w:ascii="Open Sans" w:hAnsi="Open Sans" w:cs="Open Sans"/>
        </w:rPr>
      </w:pPr>
      <w:r w:rsidRPr="00283BC7">
        <w:rPr>
          <w:rFonts w:ascii="Open Sans" w:hAnsi="Open Sans" w:cs="Open Sans"/>
        </w:rPr>
        <w:t>Represent CWGC at Open days or events to provide demonstrations to members of the public</w:t>
      </w:r>
    </w:p>
    <w:p w14:paraId="78D39443" w14:textId="77777777" w:rsidR="00A067BC" w:rsidRPr="00283BC7" w:rsidRDefault="00A067BC" w:rsidP="009764A3">
      <w:pPr>
        <w:rPr>
          <w:rFonts w:ascii="Open Sans" w:hAnsi="Open Sans" w:cs="Open Sans"/>
          <w:b/>
          <w:color w:val="235A37"/>
          <w:sz w:val="22"/>
          <w:szCs w:val="22"/>
          <w:u w:val="single"/>
        </w:rPr>
      </w:pPr>
    </w:p>
    <w:p w14:paraId="67EBD835" w14:textId="77777777" w:rsidR="008348E5" w:rsidRPr="00283BC7" w:rsidRDefault="000E7C9D" w:rsidP="009764A3">
      <w:pPr>
        <w:rPr>
          <w:rFonts w:ascii="Open Sans" w:hAnsi="Open Sans" w:cs="Open Sans"/>
          <w:b/>
          <w:color w:val="235D37"/>
          <w:sz w:val="22"/>
          <w:szCs w:val="22"/>
          <w:u w:val="single"/>
        </w:rPr>
      </w:pPr>
      <w:bookmarkStart w:id="0" w:name="_Hlk69313452"/>
      <w:r w:rsidRPr="00283BC7">
        <w:rPr>
          <w:rFonts w:ascii="Open Sans" w:hAnsi="Open Sans" w:cs="Open Sans"/>
          <w:b/>
          <w:color w:val="235D37"/>
          <w:sz w:val="22"/>
          <w:szCs w:val="22"/>
          <w:u w:val="single"/>
        </w:rPr>
        <w:t>Job F</w:t>
      </w:r>
      <w:r w:rsidR="008348E5" w:rsidRPr="00283BC7">
        <w:rPr>
          <w:rFonts w:ascii="Open Sans" w:hAnsi="Open Sans" w:cs="Open Sans"/>
          <w:b/>
          <w:color w:val="235D37"/>
          <w:sz w:val="22"/>
          <w:szCs w:val="22"/>
          <w:u w:val="single"/>
        </w:rPr>
        <w:t xml:space="preserve">unctional </w:t>
      </w:r>
      <w:r w:rsidRPr="00283BC7">
        <w:rPr>
          <w:rFonts w:ascii="Open Sans" w:hAnsi="Open Sans" w:cs="Open Sans"/>
          <w:b/>
          <w:color w:val="235D37"/>
          <w:sz w:val="22"/>
          <w:szCs w:val="22"/>
          <w:u w:val="single"/>
        </w:rPr>
        <w:t>K</w:t>
      </w:r>
      <w:r w:rsidR="008348E5" w:rsidRPr="00283BC7">
        <w:rPr>
          <w:rFonts w:ascii="Open Sans" w:hAnsi="Open Sans" w:cs="Open Sans"/>
          <w:b/>
          <w:color w:val="235D37"/>
          <w:sz w:val="22"/>
          <w:szCs w:val="22"/>
          <w:u w:val="single"/>
        </w:rPr>
        <w:t>nowledge</w:t>
      </w:r>
    </w:p>
    <w:p w14:paraId="10A1A958" w14:textId="4B944AB8" w:rsidR="00AC0837" w:rsidRPr="009764A3" w:rsidRDefault="00AC0837" w:rsidP="009764A3">
      <w:pPr>
        <w:pStyle w:val="ListParagraph"/>
        <w:numPr>
          <w:ilvl w:val="0"/>
          <w:numId w:val="9"/>
        </w:numPr>
        <w:spacing w:after="0" w:line="240" w:lineRule="auto"/>
        <w:rPr>
          <w:rFonts w:ascii="Open Sans" w:hAnsi="Open Sans" w:cs="Open Sans"/>
        </w:rPr>
      </w:pPr>
      <w:r w:rsidRPr="009764A3">
        <w:rPr>
          <w:rFonts w:ascii="Open Sans" w:hAnsi="Open Sans" w:cs="Open Sans"/>
        </w:rPr>
        <w:t>To support the Works Manger, Works Supervisor and Chargehand Stonemason in the execution and co-ordination of Works Standards in the cemeteries, plots and memorials but also the other countries UKNA operates in (if required)</w:t>
      </w:r>
    </w:p>
    <w:p w14:paraId="67A6B2E7" w14:textId="77777777" w:rsidR="008348E5" w:rsidRPr="00283BC7" w:rsidRDefault="008348E5" w:rsidP="009764A3">
      <w:pPr>
        <w:rPr>
          <w:rFonts w:ascii="Open Sans" w:hAnsi="Open Sans" w:cs="Open Sans"/>
          <w:b/>
          <w:u w:val="single"/>
        </w:rPr>
      </w:pPr>
    </w:p>
    <w:p w14:paraId="012A467A" w14:textId="77777777" w:rsidR="008348E5" w:rsidRPr="00283BC7" w:rsidRDefault="008348E5" w:rsidP="009764A3">
      <w:pPr>
        <w:pStyle w:val="ListParagraph"/>
        <w:spacing w:after="0" w:line="240" w:lineRule="auto"/>
        <w:ind w:left="0"/>
        <w:rPr>
          <w:rFonts w:ascii="Open Sans" w:hAnsi="Open Sans" w:cs="Open Sans"/>
          <w:b/>
          <w:color w:val="235D37"/>
          <w:u w:val="single"/>
        </w:rPr>
      </w:pPr>
      <w:r w:rsidRPr="00283BC7">
        <w:rPr>
          <w:rFonts w:ascii="Open Sans" w:hAnsi="Open Sans" w:cs="Open Sans"/>
          <w:b/>
          <w:color w:val="235D37"/>
          <w:u w:val="single"/>
        </w:rPr>
        <w:t xml:space="preserve">Business </w:t>
      </w:r>
      <w:r w:rsidR="000E7C9D" w:rsidRPr="00283BC7">
        <w:rPr>
          <w:rFonts w:ascii="Open Sans" w:hAnsi="Open Sans" w:cs="Open Sans"/>
          <w:b/>
          <w:color w:val="235D37"/>
          <w:u w:val="single"/>
        </w:rPr>
        <w:t>E</w:t>
      </w:r>
      <w:r w:rsidRPr="00283BC7">
        <w:rPr>
          <w:rFonts w:ascii="Open Sans" w:hAnsi="Open Sans" w:cs="Open Sans"/>
          <w:b/>
          <w:color w:val="235D37"/>
          <w:u w:val="single"/>
        </w:rPr>
        <w:t>xpertise</w:t>
      </w:r>
    </w:p>
    <w:p w14:paraId="16BD8C75" w14:textId="77777777" w:rsidR="00AC0837" w:rsidRPr="009764A3" w:rsidRDefault="00AC0837" w:rsidP="009764A3">
      <w:pPr>
        <w:pStyle w:val="ListParagraph"/>
        <w:numPr>
          <w:ilvl w:val="0"/>
          <w:numId w:val="9"/>
        </w:numPr>
        <w:spacing w:after="0" w:line="240" w:lineRule="auto"/>
        <w:rPr>
          <w:rFonts w:ascii="Open Sans" w:hAnsi="Open Sans" w:cs="Open Sans"/>
          <w:b/>
          <w:color w:val="235A37"/>
          <w:u w:val="single"/>
        </w:rPr>
      </w:pPr>
      <w:r w:rsidRPr="009764A3">
        <w:rPr>
          <w:rFonts w:ascii="Open Sans" w:hAnsi="Open Sans" w:cs="Open Sans"/>
        </w:rPr>
        <w:t>Comprehensive understanding of how the role integrates and interacts with the wider UKNA team</w:t>
      </w:r>
    </w:p>
    <w:p w14:paraId="6759F69E" w14:textId="77777777" w:rsidR="008348E5" w:rsidRPr="00283BC7" w:rsidRDefault="008348E5" w:rsidP="009764A3">
      <w:pPr>
        <w:rPr>
          <w:rFonts w:ascii="Open Sans" w:hAnsi="Open Sans" w:cs="Open Sans"/>
          <w:b/>
          <w:color w:val="235A37"/>
          <w:sz w:val="22"/>
          <w:szCs w:val="22"/>
          <w:u w:val="single"/>
        </w:rPr>
      </w:pPr>
    </w:p>
    <w:p w14:paraId="01570337" w14:textId="77777777" w:rsidR="008348E5" w:rsidRPr="00283BC7" w:rsidRDefault="008348E5" w:rsidP="009764A3">
      <w:pPr>
        <w:rPr>
          <w:rFonts w:ascii="Open Sans" w:hAnsi="Open Sans" w:cs="Open Sans"/>
          <w:b/>
          <w:color w:val="235D37"/>
          <w:sz w:val="22"/>
          <w:szCs w:val="22"/>
          <w:u w:val="single"/>
        </w:rPr>
      </w:pPr>
      <w:r w:rsidRPr="00283BC7">
        <w:rPr>
          <w:rFonts w:ascii="Open Sans" w:hAnsi="Open Sans" w:cs="Open Sans"/>
          <w:b/>
          <w:color w:val="235D37"/>
          <w:sz w:val="22"/>
          <w:szCs w:val="22"/>
          <w:u w:val="single"/>
        </w:rPr>
        <w:t>Leadership</w:t>
      </w:r>
    </w:p>
    <w:p w14:paraId="73CA2A9B" w14:textId="5F12F9A4" w:rsidR="00AC0837" w:rsidRPr="009764A3" w:rsidRDefault="00AC0837" w:rsidP="009764A3">
      <w:pPr>
        <w:pStyle w:val="ListParagraph"/>
        <w:widowControl w:val="0"/>
        <w:numPr>
          <w:ilvl w:val="0"/>
          <w:numId w:val="9"/>
        </w:numPr>
        <w:tabs>
          <w:tab w:val="left" w:pos="872"/>
          <w:tab w:val="left" w:pos="873"/>
        </w:tabs>
        <w:autoSpaceDE w:val="0"/>
        <w:autoSpaceDN w:val="0"/>
        <w:spacing w:after="0" w:line="240" w:lineRule="auto"/>
        <w:rPr>
          <w:rFonts w:ascii="Open Sans" w:hAnsi="Open Sans" w:cs="Open Sans"/>
        </w:rPr>
      </w:pPr>
      <w:r w:rsidRPr="009764A3">
        <w:rPr>
          <w:rFonts w:ascii="Open Sans" w:hAnsi="Open Sans" w:cs="Open Sans"/>
        </w:rPr>
        <w:t xml:space="preserve">Sets standards of performance and behaviour at work and takes responsibility for a particular number of </w:t>
      </w:r>
      <w:r w:rsidR="00ED4B03" w:rsidRPr="009764A3">
        <w:rPr>
          <w:rFonts w:ascii="Open Sans" w:hAnsi="Open Sans" w:cs="Open Sans"/>
        </w:rPr>
        <w:t>staff and contractor</w:t>
      </w:r>
      <w:r w:rsidR="0077167C" w:rsidRPr="009764A3">
        <w:rPr>
          <w:rFonts w:ascii="Open Sans" w:hAnsi="Open Sans" w:cs="Open Sans"/>
        </w:rPr>
        <w:t>s</w:t>
      </w:r>
      <w:r w:rsidR="00ED4B03" w:rsidRPr="009764A3">
        <w:rPr>
          <w:rFonts w:ascii="Open Sans" w:hAnsi="Open Sans" w:cs="Open Sans"/>
        </w:rPr>
        <w:t xml:space="preserve">, when required </w:t>
      </w:r>
    </w:p>
    <w:p w14:paraId="2DD173BF" w14:textId="7E1CD64D" w:rsidR="00AC0837" w:rsidRPr="009764A3" w:rsidRDefault="00AC0837" w:rsidP="009764A3">
      <w:pPr>
        <w:pStyle w:val="ListParagraph"/>
        <w:widowControl w:val="0"/>
        <w:numPr>
          <w:ilvl w:val="0"/>
          <w:numId w:val="9"/>
        </w:numPr>
        <w:tabs>
          <w:tab w:val="left" w:pos="872"/>
          <w:tab w:val="left" w:pos="873"/>
        </w:tabs>
        <w:autoSpaceDE w:val="0"/>
        <w:autoSpaceDN w:val="0"/>
        <w:spacing w:after="0" w:line="240" w:lineRule="auto"/>
        <w:rPr>
          <w:rFonts w:ascii="Open Sans" w:hAnsi="Open Sans" w:cs="Open Sans"/>
        </w:rPr>
      </w:pPr>
      <w:r w:rsidRPr="009764A3">
        <w:rPr>
          <w:rFonts w:ascii="Open Sans" w:hAnsi="Open Sans" w:cs="Open Sans"/>
        </w:rPr>
        <w:t>Able to lead and model Health &amp; Safety requirements at work</w:t>
      </w:r>
    </w:p>
    <w:p w14:paraId="33564135" w14:textId="77777777" w:rsidR="00ED4B03" w:rsidRPr="009764A3" w:rsidRDefault="00ED4B03" w:rsidP="009764A3">
      <w:pPr>
        <w:pStyle w:val="ListParagraph"/>
        <w:widowControl w:val="0"/>
        <w:tabs>
          <w:tab w:val="left" w:pos="872"/>
          <w:tab w:val="left" w:pos="873"/>
        </w:tabs>
        <w:autoSpaceDE w:val="0"/>
        <w:autoSpaceDN w:val="0"/>
        <w:spacing w:after="0" w:line="240" w:lineRule="auto"/>
        <w:rPr>
          <w:rFonts w:ascii="Open Sans" w:hAnsi="Open Sans" w:cs="Open Sans"/>
        </w:rPr>
      </w:pPr>
    </w:p>
    <w:p w14:paraId="347BBA66" w14:textId="3A21BF19" w:rsidR="008348E5" w:rsidRPr="00283BC7" w:rsidRDefault="00ED4B03" w:rsidP="009764A3">
      <w:pPr>
        <w:rPr>
          <w:rFonts w:ascii="Open Sans" w:hAnsi="Open Sans" w:cs="Open Sans"/>
          <w:b/>
          <w:color w:val="235D37"/>
          <w:sz w:val="22"/>
          <w:szCs w:val="22"/>
          <w:u w:val="single"/>
        </w:rPr>
      </w:pPr>
      <w:r w:rsidRPr="00283BC7">
        <w:rPr>
          <w:rFonts w:ascii="Open Sans" w:hAnsi="Open Sans" w:cs="Open Sans"/>
          <w:b/>
          <w:color w:val="235D37"/>
          <w:sz w:val="22"/>
          <w:szCs w:val="22"/>
          <w:u w:val="single"/>
        </w:rPr>
        <w:t>Prob</w:t>
      </w:r>
      <w:r w:rsidR="000E7C9D" w:rsidRPr="00283BC7">
        <w:rPr>
          <w:rFonts w:ascii="Open Sans" w:hAnsi="Open Sans" w:cs="Open Sans"/>
          <w:b/>
          <w:color w:val="235D37"/>
          <w:sz w:val="22"/>
          <w:szCs w:val="22"/>
          <w:u w:val="single"/>
        </w:rPr>
        <w:t>lem S</w:t>
      </w:r>
      <w:r w:rsidR="008348E5" w:rsidRPr="00283BC7">
        <w:rPr>
          <w:rFonts w:ascii="Open Sans" w:hAnsi="Open Sans" w:cs="Open Sans"/>
          <w:b/>
          <w:color w:val="235D37"/>
          <w:sz w:val="22"/>
          <w:szCs w:val="22"/>
          <w:u w:val="single"/>
        </w:rPr>
        <w:t>olving</w:t>
      </w:r>
    </w:p>
    <w:p w14:paraId="48DAD509" w14:textId="77777777"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 xml:space="preserve">Ability to provide immediate solutions to problems by analysing information from various sources, this can sometimes occur when far away from the Base-Site </w:t>
      </w:r>
    </w:p>
    <w:p w14:paraId="0C7F60B7" w14:textId="77777777" w:rsidR="00ED4B03" w:rsidRPr="00283BC7" w:rsidRDefault="00ED4B03" w:rsidP="009764A3">
      <w:pPr>
        <w:rPr>
          <w:rFonts w:ascii="Open Sans" w:hAnsi="Open Sans" w:cs="Open Sans"/>
          <w:b/>
          <w:color w:val="235D37"/>
          <w:sz w:val="22"/>
          <w:szCs w:val="22"/>
          <w:u w:val="single"/>
        </w:rPr>
      </w:pPr>
    </w:p>
    <w:p w14:paraId="687F53AD" w14:textId="77777777" w:rsidR="008348E5" w:rsidRPr="00283BC7" w:rsidRDefault="000E7C9D" w:rsidP="009764A3">
      <w:pPr>
        <w:rPr>
          <w:rFonts w:ascii="Open Sans" w:hAnsi="Open Sans" w:cs="Open Sans"/>
          <w:b/>
          <w:color w:val="235D37"/>
          <w:sz w:val="22"/>
          <w:szCs w:val="22"/>
          <w:u w:val="single"/>
        </w:rPr>
      </w:pPr>
      <w:r w:rsidRPr="00283BC7">
        <w:rPr>
          <w:rFonts w:ascii="Open Sans" w:hAnsi="Open Sans" w:cs="Open Sans"/>
          <w:b/>
          <w:color w:val="235D37"/>
          <w:sz w:val="22"/>
          <w:szCs w:val="22"/>
          <w:u w:val="single"/>
        </w:rPr>
        <w:t>Nature of I</w:t>
      </w:r>
      <w:r w:rsidR="008348E5" w:rsidRPr="00283BC7">
        <w:rPr>
          <w:rFonts w:ascii="Open Sans" w:hAnsi="Open Sans" w:cs="Open Sans"/>
          <w:b/>
          <w:color w:val="235D37"/>
          <w:sz w:val="22"/>
          <w:szCs w:val="22"/>
          <w:u w:val="single"/>
        </w:rPr>
        <w:t>mpact</w:t>
      </w:r>
    </w:p>
    <w:p w14:paraId="3E13E431" w14:textId="00133385"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Impacts delivery of Works Standards across UKNA</w:t>
      </w:r>
    </w:p>
    <w:p w14:paraId="33E8BEB6" w14:textId="77777777" w:rsidR="00477225" w:rsidRPr="00DD3659" w:rsidRDefault="00477225" w:rsidP="009764A3">
      <w:pPr>
        <w:rPr>
          <w:rFonts w:ascii="Open Sans" w:hAnsi="Open Sans" w:cs="Open Sans"/>
          <w:b/>
          <w:color w:val="235A37"/>
          <w:sz w:val="22"/>
          <w:szCs w:val="22"/>
          <w:u w:val="single"/>
        </w:rPr>
      </w:pPr>
    </w:p>
    <w:p w14:paraId="02E92A28" w14:textId="756FCF83" w:rsidR="008348E5" w:rsidRPr="00DD3659" w:rsidRDefault="008348E5" w:rsidP="009764A3">
      <w:pPr>
        <w:rPr>
          <w:rFonts w:ascii="Open Sans" w:hAnsi="Open Sans" w:cs="Open Sans"/>
          <w:b/>
          <w:color w:val="235D37"/>
          <w:sz w:val="22"/>
          <w:szCs w:val="22"/>
          <w:u w:val="single"/>
        </w:rPr>
      </w:pPr>
      <w:r w:rsidRPr="00DD3659">
        <w:rPr>
          <w:rFonts w:ascii="Open Sans" w:hAnsi="Open Sans" w:cs="Open Sans"/>
          <w:b/>
          <w:color w:val="235D37"/>
          <w:sz w:val="22"/>
          <w:szCs w:val="22"/>
          <w:u w:val="single"/>
        </w:rPr>
        <w:t xml:space="preserve">Area of </w:t>
      </w:r>
      <w:r w:rsidR="000E7C9D" w:rsidRPr="00DD3659">
        <w:rPr>
          <w:rFonts w:ascii="Open Sans" w:hAnsi="Open Sans" w:cs="Open Sans"/>
          <w:b/>
          <w:color w:val="235D37"/>
          <w:sz w:val="22"/>
          <w:szCs w:val="22"/>
          <w:u w:val="single"/>
        </w:rPr>
        <w:t>I</w:t>
      </w:r>
      <w:r w:rsidRPr="00DD3659">
        <w:rPr>
          <w:rFonts w:ascii="Open Sans" w:hAnsi="Open Sans" w:cs="Open Sans"/>
          <w:b/>
          <w:color w:val="235D37"/>
          <w:sz w:val="22"/>
          <w:szCs w:val="22"/>
          <w:u w:val="single"/>
        </w:rPr>
        <w:t>mpact</w:t>
      </w:r>
    </w:p>
    <w:p w14:paraId="37A8C5E7" w14:textId="5338D6AE"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Primarily across UKNA</w:t>
      </w:r>
    </w:p>
    <w:p w14:paraId="5D78BFBC" w14:textId="77777777" w:rsidR="00ED4B03" w:rsidRPr="00283BC7" w:rsidRDefault="00ED4B03" w:rsidP="009764A3">
      <w:pPr>
        <w:rPr>
          <w:rFonts w:ascii="Open Sans" w:hAnsi="Open Sans" w:cs="Open Sans"/>
          <w:b/>
          <w:color w:val="235D37"/>
          <w:sz w:val="22"/>
          <w:szCs w:val="22"/>
          <w:u w:val="single"/>
        </w:rPr>
      </w:pPr>
    </w:p>
    <w:p w14:paraId="080303BF" w14:textId="77777777" w:rsidR="00A067BC" w:rsidRPr="00283BC7" w:rsidRDefault="000E7C9D" w:rsidP="009764A3">
      <w:pPr>
        <w:rPr>
          <w:rFonts w:ascii="Open Sans" w:hAnsi="Open Sans" w:cs="Open Sans"/>
          <w:b/>
          <w:color w:val="235D37"/>
          <w:sz w:val="22"/>
          <w:szCs w:val="22"/>
          <w:u w:val="single"/>
        </w:rPr>
      </w:pPr>
      <w:r w:rsidRPr="00283BC7">
        <w:rPr>
          <w:rFonts w:ascii="Open Sans" w:hAnsi="Open Sans" w:cs="Open Sans"/>
          <w:b/>
          <w:color w:val="235D37"/>
          <w:sz w:val="22"/>
          <w:szCs w:val="22"/>
          <w:u w:val="single"/>
        </w:rPr>
        <w:t>Interpersonal S</w:t>
      </w:r>
      <w:r w:rsidR="00A067BC" w:rsidRPr="00283BC7">
        <w:rPr>
          <w:rFonts w:ascii="Open Sans" w:hAnsi="Open Sans" w:cs="Open Sans"/>
          <w:b/>
          <w:color w:val="235D37"/>
          <w:sz w:val="22"/>
          <w:szCs w:val="22"/>
          <w:u w:val="single"/>
        </w:rPr>
        <w:t>kills</w:t>
      </w:r>
    </w:p>
    <w:p w14:paraId="3F3F0ED6" w14:textId="72EB0220" w:rsidR="00ED4B03" w:rsidRPr="009764A3" w:rsidRDefault="00ED4B03" w:rsidP="009764A3">
      <w:pPr>
        <w:pStyle w:val="ListParagraph"/>
        <w:numPr>
          <w:ilvl w:val="0"/>
          <w:numId w:val="9"/>
        </w:numPr>
        <w:spacing w:after="0" w:line="240" w:lineRule="auto"/>
        <w:rPr>
          <w:rFonts w:ascii="Open Sans" w:hAnsi="Open Sans" w:cs="Open Sans"/>
        </w:rPr>
      </w:pPr>
      <w:bookmarkStart w:id="1" w:name="_Hlk69398226"/>
      <w:bookmarkEnd w:id="0"/>
      <w:r w:rsidRPr="009764A3">
        <w:rPr>
          <w:rFonts w:ascii="Open Sans" w:hAnsi="Open Sans" w:cs="Open Sans"/>
        </w:rPr>
        <w:t>Confident dealing with contractors, L</w:t>
      </w:r>
      <w:r w:rsidR="009764A3">
        <w:rPr>
          <w:rFonts w:ascii="Open Sans" w:hAnsi="Open Sans" w:cs="Open Sans"/>
        </w:rPr>
        <w:t xml:space="preserve">ocal </w:t>
      </w:r>
      <w:r w:rsidRPr="009764A3">
        <w:rPr>
          <w:rFonts w:ascii="Open Sans" w:hAnsi="Open Sans" w:cs="Open Sans"/>
        </w:rPr>
        <w:t>A</w:t>
      </w:r>
      <w:r w:rsidR="009764A3">
        <w:rPr>
          <w:rFonts w:ascii="Open Sans" w:hAnsi="Open Sans" w:cs="Open Sans"/>
        </w:rPr>
        <w:t>uthority</w:t>
      </w:r>
      <w:r w:rsidRPr="009764A3">
        <w:rPr>
          <w:rFonts w:ascii="Open Sans" w:hAnsi="Open Sans" w:cs="Open Sans"/>
        </w:rPr>
        <w:t xml:space="preserve">/Cemetery staff as well as regional CWGC staff, with ability to communicate openly and honestly with all. Resilient, </w:t>
      </w:r>
      <w:r w:rsidR="009539BE" w:rsidRPr="009764A3">
        <w:rPr>
          <w:rFonts w:ascii="Open Sans" w:hAnsi="Open Sans" w:cs="Open Sans"/>
        </w:rPr>
        <w:t>approachable,</w:t>
      </w:r>
      <w:r w:rsidRPr="009764A3">
        <w:rPr>
          <w:rFonts w:ascii="Open Sans" w:hAnsi="Open Sans" w:cs="Open Sans"/>
        </w:rPr>
        <w:t xml:space="preserve"> and able to positively influence at all levels.</w:t>
      </w:r>
    </w:p>
    <w:p w14:paraId="09814A01" w14:textId="1BF605F6" w:rsidR="00E62AF9" w:rsidRPr="00DD3659" w:rsidRDefault="00E62AF9" w:rsidP="009764A3">
      <w:pPr>
        <w:rPr>
          <w:rFonts w:ascii="Open Sans" w:hAnsi="Open Sans" w:cs="Open Sans"/>
          <w:sz w:val="22"/>
          <w:szCs w:val="22"/>
          <w:lang w:eastAsia="en-GB"/>
        </w:rPr>
      </w:pPr>
    </w:p>
    <w:tbl>
      <w:tblPr>
        <w:tblStyle w:val="TableGrid"/>
        <w:tblW w:w="0" w:type="auto"/>
        <w:jc w:val="center"/>
        <w:tblLook w:val="04A0" w:firstRow="1" w:lastRow="0" w:firstColumn="1" w:lastColumn="0" w:noHBand="0" w:noVBand="1"/>
      </w:tblPr>
      <w:tblGrid>
        <w:gridCol w:w="9781"/>
      </w:tblGrid>
      <w:tr w:rsidR="0040727D" w:rsidRPr="009764A3" w14:paraId="6FBC62A8" w14:textId="77777777" w:rsidTr="00182247">
        <w:trPr>
          <w:trHeight w:val="28"/>
          <w:jc w:val="center"/>
        </w:trPr>
        <w:tc>
          <w:tcPr>
            <w:tcW w:w="9781" w:type="dxa"/>
            <w:tcMar>
              <w:top w:w="57" w:type="dxa"/>
              <w:bottom w:w="57" w:type="dxa"/>
            </w:tcMar>
            <w:vAlign w:val="center"/>
          </w:tcPr>
          <w:p w14:paraId="6201879C" w14:textId="77777777" w:rsidR="005C75D4" w:rsidRPr="00DD3659" w:rsidRDefault="005C75D4" w:rsidP="009764A3">
            <w:pPr>
              <w:jc w:val="center"/>
              <w:rPr>
                <w:rFonts w:ascii="Open Sans" w:hAnsi="Open Sans" w:cs="Open Sans"/>
                <w:b/>
                <w:color w:val="235D37"/>
                <w:sz w:val="22"/>
                <w:szCs w:val="22"/>
              </w:rPr>
            </w:pPr>
            <w:bookmarkStart w:id="2" w:name="_Hlk69398187"/>
            <w:r w:rsidRPr="00DD3659">
              <w:rPr>
                <w:rFonts w:ascii="Open Sans" w:hAnsi="Open Sans" w:cs="Open Sans"/>
                <w:b/>
                <w:color w:val="235D37"/>
                <w:sz w:val="22"/>
                <w:szCs w:val="22"/>
              </w:rPr>
              <w:t>PERSON SPECIFICATION</w:t>
            </w:r>
          </w:p>
        </w:tc>
      </w:tr>
    </w:tbl>
    <w:bookmarkEnd w:id="1"/>
    <w:bookmarkEnd w:id="2"/>
    <w:p w14:paraId="2921B1F5" w14:textId="7FDC9B94" w:rsidR="00740AB5" w:rsidRPr="00DD3659" w:rsidRDefault="00321071" w:rsidP="009764A3">
      <w:pPr>
        <w:rPr>
          <w:rFonts w:ascii="Open Sans" w:hAnsi="Open Sans" w:cs="Open Sans"/>
          <w:b/>
          <w:color w:val="235D37"/>
          <w:sz w:val="22"/>
          <w:szCs w:val="22"/>
          <w:u w:val="single"/>
        </w:rPr>
      </w:pPr>
      <w:r w:rsidRPr="00DD3659">
        <w:rPr>
          <w:rFonts w:ascii="Open Sans" w:hAnsi="Open Sans" w:cs="Open Sans"/>
          <w:b/>
          <w:color w:val="235D37"/>
          <w:sz w:val="22"/>
          <w:szCs w:val="22"/>
          <w:u w:val="single"/>
        </w:rPr>
        <w:t>Education and</w:t>
      </w:r>
      <w:r w:rsidR="001B320C" w:rsidRPr="00DD3659">
        <w:rPr>
          <w:rFonts w:ascii="Open Sans" w:hAnsi="Open Sans" w:cs="Open Sans"/>
          <w:b/>
          <w:color w:val="235D37"/>
          <w:sz w:val="22"/>
          <w:szCs w:val="22"/>
          <w:u w:val="single"/>
        </w:rPr>
        <w:t xml:space="preserve"> Knowledge</w:t>
      </w:r>
    </w:p>
    <w:p w14:paraId="0CB4BF47" w14:textId="77777777" w:rsidR="00740AB5" w:rsidRPr="00DD3659" w:rsidRDefault="001B320C" w:rsidP="009764A3">
      <w:pPr>
        <w:rPr>
          <w:rFonts w:ascii="Open Sans" w:hAnsi="Open Sans" w:cs="Open Sans"/>
          <w:b/>
          <w:color w:val="235D37"/>
          <w:sz w:val="22"/>
          <w:szCs w:val="22"/>
        </w:rPr>
      </w:pPr>
      <w:r w:rsidRPr="00DD3659">
        <w:rPr>
          <w:rFonts w:ascii="Open Sans" w:hAnsi="Open Sans" w:cs="Open Sans"/>
          <w:b/>
          <w:color w:val="235D37"/>
          <w:sz w:val="22"/>
          <w:szCs w:val="22"/>
        </w:rPr>
        <w:t>Essential</w:t>
      </w:r>
    </w:p>
    <w:p w14:paraId="7B711E56" w14:textId="32D2A979" w:rsidR="00AC0837" w:rsidRPr="00DD3659" w:rsidRDefault="00AC0837" w:rsidP="009764A3">
      <w:pPr>
        <w:numPr>
          <w:ilvl w:val="0"/>
          <w:numId w:val="20"/>
        </w:numPr>
        <w:rPr>
          <w:rFonts w:ascii="Open Sans" w:hAnsi="Open Sans" w:cs="Open Sans"/>
          <w:sz w:val="22"/>
          <w:szCs w:val="22"/>
        </w:rPr>
      </w:pPr>
      <w:r w:rsidRPr="00DD3659">
        <w:rPr>
          <w:rFonts w:ascii="Open Sans" w:hAnsi="Open Sans" w:cs="Open Sans"/>
          <w:sz w:val="22"/>
          <w:szCs w:val="22"/>
        </w:rPr>
        <w:t xml:space="preserve">NVQ level 2 or equivalent level </w:t>
      </w:r>
      <w:r w:rsidR="00DF2772" w:rsidRPr="00DD3659">
        <w:rPr>
          <w:rFonts w:ascii="Open Sans" w:hAnsi="Open Sans" w:cs="Open Sans"/>
          <w:sz w:val="22"/>
          <w:szCs w:val="22"/>
        </w:rPr>
        <w:t xml:space="preserve">or working towards </w:t>
      </w:r>
      <w:r w:rsidRPr="00DD3659">
        <w:rPr>
          <w:rFonts w:ascii="Open Sans" w:hAnsi="Open Sans" w:cs="Open Sans"/>
          <w:sz w:val="22"/>
          <w:szCs w:val="22"/>
        </w:rPr>
        <w:t xml:space="preserve">qualification in Stonemasonry </w:t>
      </w:r>
    </w:p>
    <w:p w14:paraId="3DA5BBF5" w14:textId="5AFEECBC" w:rsidR="00AC0837" w:rsidRPr="00DD3659" w:rsidRDefault="00AC0837" w:rsidP="009764A3">
      <w:pPr>
        <w:numPr>
          <w:ilvl w:val="0"/>
          <w:numId w:val="20"/>
        </w:numPr>
        <w:rPr>
          <w:rFonts w:ascii="Open Sans" w:hAnsi="Open Sans" w:cs="Open Sans"/>
          <w:sz w:val="22"/>
          <w:szCs w:val="22"/>
        </w:rPr>
      </w:pPr>
      <w:r w:rsidRPr="00DD3659">
        <w:rPr>
          <w:rFonts w:ascii="Open Sans" w:hAnsi="Open Sans" w:cs="Open Sans"/>
          <w:sz w:val="22"/>
          <w:szCs w:val="22"/>
        </w:rPr>
        <w:t xml:space="preserve">Experience of </w:t>
      </w:r>
      <w:r w:rsidR="009764A3" w:rsidRPr="009764A3">
        <w:rPr>
          <w:rFonts w:ascii="Open Sans" w:hAnsi="Open Sans" w:cs="Open Sans"/>
          <w:sz w:val="22"/>
          <w:szCs w:val="22"/>
        </w:rPr>
        <w:t>high-quality</w:t>
      </w:r>
      <w:r w:rsidRPr="00DD3659">
        <w:rPr>
          <w:rFonts w:ascii="Open Sans" w:hAnsi="Open Sans" w:cs="Open Sans"/>
          <w:sz w:val="22"/>
          <w:szCs w:val="22"/>
        </w:rPr>
        <w:t xml:space="preserve"> handling and repairing stone structures</w:t>
      </w:r>
    </w:p>
    <w:p w14:paraId="1F474CEF" w14:textId="70F60730" w:rsidR="00AC0837" w:rsidRPr="00DD3659" w:rsidRDefault="00AC0837" w:rsidP="009764A3">
      <w:pPr>
        <w:numPr>
          <w:ilvl w:val="0"/>
          <w:numId w:val="20"/>
        </w:numPr>
        <w:rPr>
          <w:rFonts w:ascii="Open Sans" w:hAnsi="Open Sans" w:cs="Open Sans"/>
          <w:sz w:val="22"/>
          <w:szCs w:val="22"/>
        </w:rPr>
      </w:pPr>
      <w:r w:rsidRPr="00DD3659">
        <w:rPr>
          <w:rFonts w:ascii="Open Sans" w:hAnsi="Open Sans" w:cs="Open Sans"/>
          <w:sz w:val="22"/>
          <w:szCs w:val="22"/>
        </w:rPr>
        <w:t>A reasonable knowledge of general building practices</w:t>
      </w:r>
    </w:p>
    <w:p w14:paraId="15E1F353" w14:textId="7F94B45D" w:rsidR="00802C9C" w:rsidRDefault="00CC6EED" w:rsidP="00CC6EED">
      <w:pPr>
        <w:tabs>
          <w:tab w:val="left" w:pos="720"/>
        </w:tabs>
        <w:rPr>
          <w:rFonts w:ascii="Open Sans" w:hAnsi="Open Sans" w:cs="Open Sans"/>
          <w:b/>
        </w:rPr>
      </w:pPr>
      <w:r>
        <w:rPr>
          <w:rFonts w:ascii="Open Sans" w:hAnsi="Open Sans" w:cs="Open Sans"/>
          <w:b/>
        </w:rPr>
        <w:tab/>
      </w:r>
    </w:p>
    <w:p w14:paraId="06D859B0" w14:textId="62AC1C35" w:rsidR="00CC6EED" w:rsidRDefault="00CC6EED" w:rsidP="00CC6EED">
      <w:pPr>
        <w:tabs>
          <w:tab w:val="left" w:pos="720"/>
        </w:tabs>
        <w:rPr>
          <w:rFonts w:ascii="Open Sans" w:hAnsi="Open Sans" w:cs="Open Sans"/>
          <w:b/>
        </w:rPr>
      </w:pPr>
    </w:p>
    <w:p w14:paraId="7FC2FEBB" w14:textId="487CEE4F" w:rsidR="00CC6EED" w:rsidRDefault="00CC6EED" w:rsidP="00CC6EED">
      <w:pPr>
        <w:tabs>
          <w:tab w:val="left" w:pos="720"/>
        </w:tabs>
        <w:rPr>
          <w:rFonts w:ascii="Open Sans" w:hAnsi="Open Sans" w:cs="Open Sans"/>
          <w:b/>
        </w:rPr>
      </w:pPr>
    </w:p>
    <w:p w14:paraId="7BCF1527" w14:textId="77777777" w:rsidR="00CC6EED" w:rsidRPr="00DD3659" w:rsidRDefault="00CC6EED" w:rsidP="00CC6EED">
      <w:pPr>
        <w:tabs>
          <w:tab w:val="left" w:pos="720"/>
        </w:tabs>
        <w:rPr>
          <w:rFonts w:ascii="Open Sans" w:hAnsi="Open Sans" w:cs="Open Sans"/>
          <w:b/>
        </w:rPr>
      </w:pPr>
    </w:p>
    <w:p w14:paraId="18406F80" w14:textId="77777777" w:rsidR="00321071" w:rsidRPr="00DD3659" w:rsidRDefault="00321071" w:rsidP="009764A3">
      <w:pPr>
        <w:rPr>
          <w:rFonts w:ascii="Open Sans" w:hAnsi="Open Sans" w:cs="Open Sans"/>
          <w:b/>
          <w:color w:val="235D37"/>
          <w:sz w:val="22"/>
          <w:szCs w:val="22"/>
          <w:u w:val="single"/>
        </w:rPr>
      </w:pPr>
      <w:bookmarkStart w:id="3" w:name="_Hlk69313570"/>
      <w:r w:rsidRPr="00DD3659">
        <w:rPr>
          <w:rFonts w:ascii="Open Sans" w:hAnsi="Open Sans" w:cs="Open Sans"/>
          <w:b/>
          <w:color w:val="235D37"/>
          <w:sz w:val="22"/>
          <w:szCs w:val="22"/>
          <w:u w:val="single"/>
        </w:rPr>
        <w:lastRenderedPageBreak/>
        <w:t>Experience</w:t>
      </w:r>
    </w:p>
    <w:p w14:paraId="7B024BC0" w14:textId="77777777" w:rsidR="00321071" w:rsidRPr="00DD3659" w:rsidRDefault="00321071" w:rsidP="009764A3">
      <w:pPr>
        <w:rPr>
          <w:rFonts w:ascii="Open Sans" w:hAnsi="Open Sans" w:cs="Open Sans"/>
          <w:b/>
          <w:color w:val="235D37"/>
          <w:sz w:val="22"/>
          <w:szCs w:val="22"/>
        </w:rPr>
      </w:pPr>
      <w:r w:rsidRPr="00DD3659">
        <w:rPr>
          <w:rFonts w:ascii="Open Sans" w:hAnsi="Open Sans" w:cs="Open Sans"/>
          <w:b/>
          <w:color w:val="235D37"/>
          <w:sz w:val="22"/>
          <w:szCs w:val="22"/>
        </w:rPr>
        <w:t>Essential</w:t>
      </w:r>
    </w:p>
    <w:p w14:paraId="7440FFC2" w14:textId="507FE31B"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 xml:space="preserve">Significant practical experience in </w:t>
      </w:r>
      <w:r w:rsidR="00CC3869" w:rsidRPr="009764A3">
        <w:rPr>
          <w:rFonts w:ascii="Open Sans" w:hAnsi="Open Sans" w:cs="Open Sans"/>
        </w:rPr>
        <w:t>Stonemasonry or General Building practices</w:t>
      </w:r>
    </w:p>
    <w:p w14:paraId="7CA0A8CA" w14:textId="697B21E6"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Working independently as part of a small team</w:t>
      </w:r>
    </w:p>
    <w:p w14:paraId="3A783C34" w14:textId="77777777" w:rsidR="00ED4B03" w:rsidRPr="009764A3" w:rsidRDefault="00ED4B03" w:rsidP="009764A3">
      <w:pPr>
        <w:pStyle w:val="ListParagraph"/>
        <w:numPr>
          <w:ilvl w:val="0"/>
          <w:numId w:val="9"/>
        </w:numPr>
        <w:spacing w:after="0" w:line="240" w:lineRule="auto"/>
        <w:rPr>
          <w:rFonts w:ascii="Open Sans" w:hAnsi="Open Sans" w:cs="Open Sans"/>
        </w:rPr>
      </w:pPr>
      <w:r w:rsidRPr="009764A3">
        <w:rPr>
          <w:rFonts w:ascii="Open Sans" w:hAnsi="Open Sans" w:cs="Open Sans"/>
        </w:rPr>
        <w:t>Dealing with external contractors and suppliers</w:t>
      </w:r>
    </w:p>
    <w:p w14:paraId="67D07612" w14:textId="77777777" w:rsidR="00321071" w:rsidRPr="00DD3659" w:rsidRDefault="00321071" w:rsidP="009764A3">
      <w:pPr>
        <w:rPr>
          <w:rFonts w:ascii="Open Sans" w:hAnsi="Open Sans" w:cs="Open Sans"/>
          <w:bCs/>
          <w:iCs/>
        </w:rPr>
      </w:pPr>
    </w:p>
    <w:bookmarkEnd w:id="3"/>
    <w:p w14:paraId="6DDD325A" w14:textId="77777777" w:rsidR="001B320C" w:rsidRPr="00DD3659" w:rsidRDefault="001B320C" w:rsidP="009764A3">
      <w:pPr>
        <w:rPr>
          <w:rFonts w:ascii="Open Sans" w:hAnsi="Open Sans" w:cs="Open Sans"/>
          <w:b/>
          <w:color w:val="235D37"/>
          <w:sz w:val="22"/>
          <w:szCs w:val="22"/>
          <w:u w:val="single"/>
        </w:rPr>
      </w:pPr>
      <w:r w:rsidRPr="00DD3659">
        <w:rPr>
          <w:rFonts w:ascii="Open Sans" w:hAnsi="Open Sans" w:cs="Open Sans"/>
          <w:b/>
          <w:color w:val="235D37"/>
          <w:sz w:val="22"/>
          <w:szCs w:val="22"/>
          <w:u w:val="single"/>
        </w:rPr>
        <w:t>Skills and Abilities</w:t>
      </w:r>
    </w:p>
    <w:p w14:paraId="4CA944F0" w14:textId="4DB863FA" w:rsidR="00FB02F5" w:rsidRPr="00DD3659" w:rsidRDefault="00FB02F5" w:rsidP="00DD3659">
      <w:pPr>
        <w:pStyle w:val="ListParagraph"/>
        <w:numPr>
          <w:ilvl w:val="0"/>
          <w:numId w:val="9"/>
        </w:numPr>
        <w:spacing w:after="0" w:line="240" w:lineRule="auto"/>
        <w:rPr>
          <w:rFonts w:ascii="Open Sans" w:hAnsi="Open Sans" w:cs="Open Sans"/>
        </w:rPr>
      </w:pPr>
      <w:r w:rsidRPr="00DD3659">
        <w:rPr>
          <w:rFonts w:ascii="Open Sans" w:hAnsi="Open Sans" w:cs="Open Sans"/>
        </w:rPr>
        <w:t xml:space="preserve">Everyone who works for us, or with us, shares our Values, which are formed around our concept of CARE (Commitment, Ambition, Respect and Excellence). We are proud and committed to ensuring we bring this to life every day, for ourselves, each other and those who lost their lives. </w:t>
      </w:r>
    </w:p>
    <w:p w14:paraId="14C69584" w14:textId="77777777" w:rsidR="00FB02F5" w:rsidRPr="00DD3659" w:rsidRDefault="00FB02F5" w:rsidP="009764A3">
      <w:pPr>
        <w:numPr>
          <w:ilvl w:val="0"/>
          <w:numId w:val="7"/>
        </w:numPr>
        <w:contextualSpacing/>
        <w:rPr>
          <w:rFonts w:ascii="Open Sans" w:hAnsi="Open Sans" w:cs="Open Sans"/>
          <w:bCs/>
          <w:sz w:val="22"/>
          <w:szCs w:val="22"/>
          <w:lang w:eastAsia="en-GB"/>
        </w:rPr>
      </w:pPr>
      <w:r w:rsidRPr="00DD3659">
        <w:rPr>
          <w:rFonts w:ascii="Open Sans" w:hAnsi="Open Sans" w:cs="Open Sans"/>
          <w:sz w:val="22"/>
          <w:szCs w:val="22"/>
          <w:lang w:eastAsia="en-GB"/>
        </w:rPr>
        <w:t>Health and Safety responsibility for self and others</w:t>
      </w:r>
    </w:p>
    <w:p w14:paraId="26AFE569" w14:textId="65849D32" w:rsidR="00E10914" w:rsidRPr="00DD3659" w:rsidRDefault="00E10914" w:rsidP="009764A3">
      <w:pPr>
        <w:numPr>
          <w:ilvl w:val="0"/>
          <w:numId w:val="7"/>
        </w:numPr>
        <w:contextualSpacing/>
        <w:rPr>
          <w:rFonts w:ascii="Open Sans" w:hAnsi="Open Sans" w:cs="Open Sans"/>
          <w:bCs/>
          <w:sz w:val="22"/>
          <w:szCs w:val="22"/>
          <w:lang w:eastAsia="en-GB"/>
        </w:rPr>
      </w:pPr>
      <w:r w:rsidRPr="00DD3659">
        <w:rPr>
          <w:rFonts w:ascii="Open Sans" w:hAnsi="Open Sans" w:cs="Open Sans"/>
          <w:sz w:val="22"/>
          <w:szCs w:val="22"/>
          <w:lang w:eastAsia="en-GB"/>
        </w:rPr>
        <w:t>Willing to</w:t>
      </w:r>
      <w:r w:rsidR="009764A3">
        <w:rPr>
          <w:rFonts w:ascii="Open Sans" w:hAnsi="Open Sans" w:cs="Open Sans"/>
          <w:sz w:val="22"/>
          <w:szCs w:val="22"/>
          <w:lang w:eastAsia="en-GB"/>
        </w:rPr>
        <w:t xml:space="preserve"> commit to</w:t>
      </w:r>
      <w:r w:rsidRPr="00DD3659">
        <w:rPr>
          <w:rFonts w:ascii="Open Sans" w:hAnsi="Open Sans" w:cs="Open Sans"/>
          <w:sz w:val="22"/>
          <w:szCs w:val="22"/>
          <w:lang w:eastAsia="en-GB"/>
        </w:rPr>
        <w:t xml:space="preserve"> </w:t>
      </w:r>
      <w:r w:rsidR="009764A3">
        <w:rPr>
          <w:rFonts w:ascii="Open Sans" w:hAnsi="Open Sans" w:cs="Open Sans"/>
          <w:sz w:val="22"/>
          <w:szCs w:val="22"/>
          <w:lang w:eastAsia="en-GB"/>
        </w:rPr>
        <w:t xml:space="preserve">continual professional development by undertaking </w:t>
      </w:r>
      <w:r w:rsidRPr="00DD3659">
        <w:rPr>
          <w:rFonts w:ascii="Open Sans" w:hAnsi="Open Sans" w:cs="Open Sans"/>
          <w:sz w:val="22"/>
          <w:szCs w:val="22"/>
          <w:lang w:eastAsia="en-GB"/>
        </w:rPr>
        <w:t xml:space="preserve">training and </w:t>
      </w:r>
      <w:r w:rsidR="00A61814" w:rsidRPr="00DD3659">
        <w:rPr>
          <w:rFonts w:ascii="Open Sans" w:hAnsi="Open Sans" w:cs="Open Sans"/>
          <w:sz w:val="22"/>
          <w:szCs w:val="22"/>
          <w:lang w:eastAsia="en-GB"/>
        </w:rPr>
        <w:t xml:space="preserve">development </w:t>
      </w:r>
      <w:r w:rsidR="00D41A6F" w:rsidRPr="00DD3659">
        <w:rPr>
          <w:rFonts w:ascii="Open Sans" w:hAnsi="Open Sans" w:cs="Open Sans"/>
          <w:sz w:val="22"/>
          <w:szCs w:val="22"/>
          <w:lang w:eastAsia="en-GB"/>
        </w:rPr>
        <w:t xml:space="preserve">requirements </w:t>
      </w:r>
      <w:r w:rsidR="00A61814" w:rsidRPr="00DD3659">
        <w:rPr>
          <w:rFonts w:ascii="Open Sans" w:hAnsi="Open Sans" w:cs="Open Sans"/>
          <w:sz w:val="22"/>
          <w:szCs w:val="22"/>
          <w:lang w:eastAsia="en-GB"/>
        </w:rPr>
        <w:t>in Stonemasonry Skills</w:t>
      </w:r>
    </w:p>
    <w:p w14:paraId="6D387B51" w14:textId="2A845BBA" w:rsidR="00143C17" w:rsidRPr="00DD3659" w:rsidRDefault="00143C17" w:rsidP="009764A3">
      <w:pPr>
        <w:tabs>
          <w:tab w:val="left" w:pos="5850"/>
        </w:tabs>
        <w:rPr>
          <w:rFonts w:ascii="Open Sans" w:hAnsi="Open Sans" w:cs="Open Sans"/>
          <w:b/>
          <w:bCs/>
          <w:color w:val="235A37"/>
          <w:sz w:val="22"/>
          <w:szCs w:val="22"/>
        </w:rPr>
      </w:pPr>
      <w:r w:rsidRPr="00DD3659">
        <w:rPr>
          <w:rFonts w:ascii="Open Sans" w:hAnsi="Open Sans" w:cs="Open Sans"/>
          <w:b/>
          <w:bCs/>
          <w:color w:val="235A37"/>
          <w:sz w:val="22"/>
          <w:szCs w:val="22"/>
        </w:rPr>
        <w:t>__________________________________________________________</w:t>
      </w:r>
      <w:r w:rsidR="00DB61BB" w:rsidRPr="00DD3659">
        <w:rPr>
          <w:rFonts w:ascii="Open Sans" w:hAnsi="Open Sans" w:cs="Open Sans"/>
          <w:b/>
          <w:bCs/>
          <w:color w:val="235A37"/>
          <w:sz w:val="22"/>
          <w:szCs w:val="22"/>
        </w:rPr>
        <w:t>________________________</w:t>
      </w:r>
      <w:r w:rsidR="00DD3659">
        <w:rPr>
          <w:rFonts w:ascii="Open Sans" w:hAnsi="Open Sans" w:cs="Open Sans"/>
          <w:b/>
          <w:bCs/>
          <w:color w:val="235A37"/>
          <w:sz w:val="22"/>
          <w:szCs w:val="22"/>
        </w:rPr>
        <w:t>___________________________</w:t>
      </w:r>
    </w:p>
    <w:p w14:paraId="2ADFBFAC" w14:textId="5BF79AE1" w:rsidR="008247BA" w:rsidRPr="00DD3659" w:rsidRDefault="00BB27EB" w:rsidP="009764A3">
      <w:pPr>
        <w:pStyle w:val="BasicParagraph"/>
        <w:spacing w:line="240" w:lineRule="auto"/>
        <w:rPr>
          <w:rFonts w:ascii="Open Sans" w:hAnsi="Open Sans" w:cs="Open Sans"/>
          <w:i/>
          <w:color w:val="auto"/>
          <w:sz w:val="22"/>
          <w:szCs w:val="22"/>
        </w:rPr>
      </w:pPr>
      <w:r w:rsidRPr="00DD3659">
        <w:rPr>
          <w:rFonts w:ascii="Open Sans" w:hAnsi="Open Sans" w:cs="Open Sans"/>
          <w:i/>
          <w:color w:val="auto"/>
          <w:sz w:val="22"/>
          <w:szCs w:val="22"/>
        </w:rPr>
        <w:t>Your key duties are set out within this job description. From time to time, you may be required to perform such other reasonable duties that fall outside your job title or key job duties, should this be necessary to meet the needs of the C</w:t>
      </w:r>
      <w:r w:rsidR="00864AB9" w:rsidRPr="00DD3659">
        <w:rPr>
          <w:rFonts w:ascii="Open Sans" w:hAnsi="Open Sans" w:cs="Open Sans"/>
          <w:i/>
          <w:color w:val="auto"/>
          <w:sz w:val="22"/>
          <w:szCs w:val="22"/>
        </w:rPr>
        <w:t>WGC</w:t>
      </w:r>
      <w:r w:rsidRPr="00DD3659">
        <w:rPr>
          <w:rFonts w:ascii="Open Sans" w:hAnsi="Open Sans" w:cs="Open Sans"/>
          <w:i/>
          <w:color w:val="auto"/>
          <w:sz w:val="22"/>
          <w:szCs w:val="22"/>
        </w:rPr>
        <w:t>.</w:t>
      </w:r>
    </w:p>
    <w:p w14:paraId="64C8FD07" w14:textId="5A9D710C" w:rsidR="00143C17" w:rsidRPr="00DD3659" w:rsidRDefault="00143C17" w:rsidP="009764A3">
      <w:pPr>
        <w:pStyle w:val="BasicParagraph"/>
        <w:spacing w:line="240" w:lineRule="auto"/>
        <w:rPr>
          <w:rFonts w:ascii="Open Sans" w:hAnsi="Open Sans" w:cs="Open Sans"/>
          <w:i/>
          <w:color w:val="auto"/>
          <w:sz w:val="22"/>
          <w:szCs w:val="22"/>
        </w:rPr>
      </w:pPr>
      <w:r w:rsidRPr="00DD3659">
        <w:rPr>
          <w:rFonts w:ascii="Open Sans" w:hAnsi="Open Sans" w:cs="Open Sans"/>
          <w:b/>
          <w:color w:val="235A37"/>
          <w:sz w:val="22"/>
          <w:szCs w:val="22"/>
        </w:rPr>
        <w:t>__________________________________________________________________________________</w:t>
      </w:r>
      <w:r w:rsidR="00DB61BB" w:rsidRPr="00DD3659">
        <w:rPr>
          <w:rFonts w:ascii="Open Sans" w:hAnsi="Open Sans" w:cs="Open Sans"/>
          <w:b/>
          <w:color w:val="235A37"/>
          <w:sz w:val="22"/>
          <w:szCs w:val="22"/>
        </w:rPr>
        <w:t>__________________________</w:t>
      </w:r>
    </w:p>
    <w:p w14:paraId="0D9FE3B1" w14:textId="77777777" w:rsidR="00BB27EB" w:rsidRPr="00DD3659" w:rsidRDefault="00BB27EB" w:rsidP="009764A3">
      <w:pPr>
        <w:jc w:val="center"/>
        <w:rPr>
          <w:rFonts w:ascii="Open Sans" w:hAnsi="Open Sans" w:cs="Open Sans"/>
          <w:b/>
          <w:color w:val="235A37"/>
          <w:sz w:val="22"/>
          <w:szCs w:val="22"/>
        </w:rPr>
      </w:pPr>
    </w:p>
    <w:p w14:paraId="49EEB13A" w14:textId="77777777" w:rsidR="00740AB5" w:rsidRPr="00DD3659" w:rsidRDefault="00740AB5" w:rsidP="009764A3">
      <w:pPr>
        <w:rPr>
          <w:rFonts w:ascii="Open Sans" w:hAnsi="Open Sans" w:cs="Open Sans"/>
          <w:b/>
          <w:color w:val="235D37"/>
          <w:sz w:val="22"/>
          <w:szCs w:val="22"/>
          <w:u w:val="single"/>
        </w:rPr>
      </w:pPr>
      <w:r w:rsidRPr="00DD3659">
        <w:rPr>
          <w:rFonts w:ascii="Open Sans" w:hAnsi="Open Sans" w:cs="Open Sans"/>
          <w:b/>
          <w:color w:val="235D37"/>
          <w:sz w:val="22"/>
          <w:szCs w:val="22"/>
          <w:u w:val="single"/>
        </w:rPr>
        <w:t>Signatures</w:t>
      </w:r>
    </w:p>
    <w:p w14:paraId="6511D330" w14:textId="77777777" w:rsidR="00740AB5" w:rsidRPr="00DD3659" w:rsidRDefault="00740AB5" w:rsidP="009764A3">
      <w:pPr>
        <w:tabs>
          <w:tab w:val="left" w:pos="5850"/>
        </w:tabs>
        <w:rPr>
          <w:rFonts w:ascii="Open Sans" w:hAnsi="Open Sans" w:cs="Open Sans"/>
          <w:sz w:val="22"/>
          <w:szCs w:val="22"/>
        </w:rPr>
      </w:pPr>
    </w:p>
    <w:p w14:paraId="77DFBF76" w14:textId="77777777" w:rsidR="00740AB5" w:rsidRPr="00DD3659" w:rsidRDefault="00740AB5" w:rsidP="009764A3">
      <w:pPr>
        <w:tabs>
          <w:tab w:val="left" w:pos="5850"/>
        </w:tabs>
        <w:rPr>
          <w:rFonts w:ascii="Open Sans" w:hAnsi="Open Sans" w:cs="Open Sans"/>
          <w:sz w:val="22"/>
          <w:szCs w:val="22"/>
        </w:rPr>
      </w:pPr>
    </w:p>
    <w:p w14:paraId="5DC108B4" w14:textId="77777777" w:rsidR="00740AB5" w:rsidRPr="00DD3659" w:rsidRDefault="00740AB5" w:rsidP="009764A3">
      <w:pPr>
        <w:tabs>
          <w:tab w:val="left" w:pos="4536"/>
        </w:tabs>
        <w:rPr>
          <w:rFonts w:ascii="Open Sans" w:hAnsi="Open Sans" w:cs="Open Sans"/>
          <w:sz w:val="22"/>
          <w:szCs w:val="22"/>
        </w:rPr>
      </w:pPr>
      <w:r w:rsidRPr="00DD3659">
        <w:rPr>
          <w:rFonts w:ascii="Open Sans" w:hAnsi="Open Sans" w:cs="Open Sans"/>
          <w:sz w:val="22"/>
          <w:szCs w:val="22"/>
        </w:rPr>
        <w:t>Name of Job Holder:</w:t>
      </w:r>
      <w:r w:rsidRPr="00DD3659">
        <w:rPr>
          <w:rFonts w:ascii="Open Sans" w:hAnsi="Open Sans" w:cs="Open Sans"/>
          <w:sz w:val="22"/>
          <w:szCs w:val="22"/>
        </w:rPr>
        <w:tab/>
        <w:t>Signature:</w:t>
      </w:r>
      <w:r w:rsidRPr="00DD3659">
        <w:rPr>
          <w:rFonts w:ascii="Open Sans" w:hAnsi="Open Sans" w:cs="Open Sans"/>
          <w:sz w:val="22"/>
          <w:szCs w:val="22"/>
        </w:rPr>
        <w:tab/>
      </w:r>
      <w:r w:rsidRPr="00DD3659">
        <w:rPr>
          <w:rFonts w:ascii="Open Sans" w:hAnsi="Open Sans" w:cs="Open Sans"/>
          <w:sz w:val="22"/>
          <w:szCs w:val="22"/>
        </w:rPr>
        <w:tab/>
      </w:r>
      <w:r w:rsidRPr="00DD3659">
        <w:rPr>
          <w:rFonts w:ascii="Open Sans" w:hAnsi="Open Sans" w:cs="Open Sans"/>
          <w:sz w:val="22"/>
          <w:szCs w:val="22"/>
        </w:rPr>
        <w:tab/>
      </w:r>
      <w:r w:rsidRPr="00DD3659">
        <w:rPr>
          <w:rFonts w:ascii="Open Sans" w:hAnsi="Open Sans" w:cs="Open Sans"/>
          <w:sz w:val="22"/>
          <w:szCs w:val="22"/>
        </w:rPr>
        <w:tab/>
        <w:t>Date:</w:t>
      </w:r>
    </w:p>
    <w:p w14:paraId="5177BE87" w14:textId="77777777" w:rsidR="00740AB5" w:rsidRPr="00DD3659" w:rsidRDefault="00740AB5" w:rsidP="009764A3">
      <w:pPr>
        <w:tabs>
          <w:tab w:val="left" w:pos="4536"/>
        </w:tabs>
        <w:rPr>
          <w:rFonts w:ascii="Open Sans" w:hAnsi="Open Sans" w:cs="Open Sans"/>
          <w:sz w:val="22"/>
          <w:szCs w:val="22"/>
        </w:rPr>
      </w:pPr>
    </w:p>
    <w:p w14:paraId="79D51269" w14:textId="77777777" w:rsidR="00740AB5" w:rsidRPr="00DD3659" w:rsidRDefault="00740AB5" w:rsidP="009764A3">
      <w:pPr>
        <w:tabs>
          <w:tab w:val="left" w:pos="4536"/>
        </w:tabs>
        <w:rPr>
          <w:rFonts w:ascii="Open Sans" w:hAnsi="Open Sans" w:cs="Open Sans"/>
          <w:sz w:val="22"/>
          <w:szCs w:val="22"/>
        </w:rPr>
      </w:pPr>
    </w:p>
    <w:p w14:paraId="53AA6845" w14:textId="7B5C76F3" w:rsidR="00270D92" w:rsidRPr="00DD3659" w:rsidRDefault="00740AB5" w:rsidP="009764A3">
      <w:pPr>
        <w:tabs>
          <w:tab w:val="left" w:pos="4536"/>
        </w:tabs>
        <w:rPr>
          <w:rFonts w:ascii="Open Sans" w:hAnsi="Open Sans" w:cs="Open Sans"/>
          <w:sz w:val="22"/>
          <w:szCs w:val="22"/>
        </w:rPr>
      </w:pPr>
      <w:r w:rsidRPr="00DD3659">
        <w:rPr>
          <w:rFonts w:ascii="Open Sans" w:hAnsi="Open Sans" w:cs="Open Sans"/>
          <w:sz w:val="22"/>
          <w:szCs w:val="22"/>
        </w:rPr>
        <w:t>Name of Line Manager:</w:t>
      </w:r>
      <w:r w:rsidRPr="00DD3659">
        <w:rPr>
          <w:rFonts w:ascii="Open Sans" w:hAnsi="Open Sans" w:cs="Open Sans"/>
          <w:sz w:val="22"/>
          <w:szCs w:val="22"/>
        </w:rPr>
        <w:tab/>
        <w:t>Signature:</w:t>
      </w:r>
      <w:r w:rsidRPr="00DD3659">
        <w:rPr>
          <w:rFonts w:ascii="Open Sans" w:hAnsi="Open Sans" w:cs="Open Sans"/>
          <w:sz w:val="22"/>
          <w:szCs w:val="22"/>
        </w:rPr>
        <w:tab/>
      </w:r>
      <w:r w:rsidRPr="00DD3659">
        <w:rPr>
          <w:rFonts w:ascii="Open Sans" w:hAnsi="Open Sans" w:cs="Open Sans"/>
          <w:sz w:val="22"/>
          <w:szCs w:val="22"/>
        </w:rPr>
        <w:tab/>
      </w:r>
      <w:r w:rsidRPr="00DD3659">
        <w:rPr>
          <w:rFonts w:ascii="Open Sans" w:hAnsi="Open Sans" w:cs="Open Sans"/>
          <w:sz w:val="22"/>
          <w:szCs w:val="22"/>
        </w:rPr>
        <w:tab/>
      </w:r>
      <w:r w:rsidRPr="00DD3659">
        <w:rPr>
          <w:rFonts w:ascii="Open Sans" w:hAnsi="Open Sans" w:cs="Open Sans"/>
          <w:sz w:val="22"/>
          <w:szCs w:val="22"/>
        </w:rPr>
        <w:tab/>
        <w:t>Date:</w:t>
      </w:r>
    </w:p>
    <w:sectPr w:rsidR="00270D92" w:rsidRPr="00DD3659" w:rsidSect="00D63890">
      <w:headerReference w:type="default" r:id="rId11"/>
      <w:footerReference w:type="default" r:id="rId12"/>
      <w:headerReference w:type="first" r:id="rId13"/>
      <w:footerReference w:type="first" r:id="rId14"/>
      <w:pgSz w:w="11900" w:h="16840"/>
      <w:pgMar w:top="284" w:right="851" w:bottom="284" w:left="1134" w:header="2154" w:footer="38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C950" w14:textId="77777777" w:rsidR="00991CCF" w:rsidRDefault="00991CCF" w:rsidP="00996E43">
      <w:r>
        <w:separator/>
      </w:r>
    </w:p>
  </w:endnote>
  <w:endnote w:type="continuationSeparator" w:id="0">
    <w:p w14:paraId="562AFFBD" w14:textId="77777777" w:rsidR="00991CCF" w:rsidRDefault="00991CCF" w:rsidP="00996E43">
      <w:r>
        <w:continuationSeparator/>
      </w:r>
    </w:p>
  </w:endnote>
  <w:endnote w:type="continuationNotice" w:id="1">
    <w:p w14:paraId="3B6041A8" w14:textId="77777777" w:rsidR="00991CCF" w:rsidRDefault="00991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C2E" w14:textId="29F85DA4" w:rsidR="00EC6B3B" w:rsidRPr="001358FE" w:rsidRDefault="00BB39FB">
    <w:pPr>
      <w:pStyle w:val="Footer"/>
      <w:rPr>
        <w:rFonts w:ascii="Open Sans Light" w:hAnsi="Open Sans Light" w:cs="Open Sans Light"/>
        <w:sz w:val="18"/>
        <w:szCs w:val="18"/>
      </w:rPr>
    </w:pPr>
    <w:r>
      <w:rPr>
        <w:rFonts w:ascii="Open Sans Light" w:hAnsi="Open Sans Light" w:cs="Open Sans Light"/>
        <w:sz w:val="18"/>
        <w:szCs w:val="18"/>
      </w:rPr>
      <w:t>May</w:t>
    </w:r>
    <w:r w:rsidR="00E35D4F">
      <w:rPr>
        <w:rFonts w:ascii="Open Sans Light" w:hAnsi="Open Sans Light" w:cs="Open Sans Light"/>
        <w:sz w:val="18"/>
        <w:szCs w:val="18"/>
      </w:rPr>
      <w:t xml:space="preserve"> 2023</w:t>
    </w:r>
    <w:r w:rsidR="00D63890" w:rsidRPr="001358FE">
      <w:rPr>
        <w:rFonts w:ascii="Open Sans Light" w:hAnsi="Open Sans Light" w:cs="Open Sans Light"/>
        <w:sz w:val="18"/>
        <w:szCs w:val="18"/>
      </w:rPr>
      <w:tab/>
    </w:r>
    <w:r w:rsidR="00D63890" w:rsidRPr="001358FE">
      <w:rPr>
        <w:rFonts w:ascii="Open Sans Light" w:hAnsi="Open Sans Light" w:cs="Open Sans Light"/>
        <w:sz w:val="18"/>
        <w:szCs w:val="18"/>
      </w:rPr>
      <w:tab/>
      <w:t xml:space="preserve">Page </w:t>
    </w:r>
    <w:r w:rsidR="00D63890" w:rsidRPr="001358FE">
      <w:rPr>
        <w:rFonts w:ascii="Open Sans Light" w:hAnsi="Open Sans Light" w:cs="Open Sans Light"/>
        <w:sz w:val="18"/>
        <w:szCs w:val="18"/>
      </w:rPr>
      <w:fldChar w:fldCharType="begin"/>
    </w:r>
    <w:r w:rsidR="00D63890" w:rsidRPr="001358FE">
      <w:rPr>
        <w:rFonts w:ascii="Open Sans Light" w:hAnsi="Open Sans Light" w:cs="Open Sans Light"/>
        <w:sz w:val="18"/>
        <w:szCs w:val="18"/>
      </w:rPr>
      <w:instrText xml:space="preserve"> PAGE  \* Arabic  \* MERGEFORMAT </w:instrText>
    </w:r>
    <w:r w:rsidR="00D63890" w:rsidRPr="001358FE">
      <w:rPr>
        <w:rFonts w:ascii="Open Sans Light" w:hAnsi="Open Sans Light" w:cs="Open Sans Light"/>
        <w:sz w:val="18"/>
        <w:szCs w:val="18"/>
      </w:rPr>
      <w:fldChar w:fldCharType="separate"/>
    </w:r>
    <w:r w:rsidR="00E13FC8" w:rsidRPr="001358FE">
      <w:rPr>
        <w:rFonts w:ascii="Open Sans Light" w:hAnsi="Open Sans Light" w:cs="Open Sans Light"/>
        <w:noProof/>
        <w:sz w:val="18"/>
        <w:szCs w:val="18"/>
      </w:rPr>
      <w:t>3</w:t>
    </w:r>
    <w:r w:rsidR="00D63890" w:rsidRPr="001358FE">
      <w:rPr>
        <w:rFonts w:ascii="Open Sans Light" w:hAnsi="Open Sans Light" w:cs="Open Sans Light"/>
        <w:sz w:val="18"/>
        <w:szCs w:val="18"/>
      </w:rPr>
      <w:fldChar w:fldCharType="end"/>
    </w:r>
    <w:r w:rsidR="00D63890" w:rsidRPr="001358FE">
      <w:rPr>
        <w:rFonts w:ascii="Open Sans Light" w:hAnsi="Open Sans Light" w:cs="Open Sans Light"/>
        <w:sz w:val="18"/>
        <w:szCs w:val="18"/>
      </w:rPr>
      <w:t xml:space="preserve"> of </w:t>
    </w:r>
    <w:r w:rsidR="00D63890" w:rsidRPr="001358FE">
      <w:rPr>
        <w:rFonts w:ascii="Open Sans Light" w:hAnsi="Open Sans Light" w:cs="Open Sans Light"/>
        <w:sz w:val="18"/>
        <w:szCs w:val="18"/>
      </w:rPr>
      <w:fldChar w:fldCharType="begin"/>
    </w:r>
    <w:r w:rsidR="00D63890" w:rsidRPr="001358FE">
      <w:rPr>
        <w:rFonts w:ascii="Open Sans Light" w:hAnsi="Open Sans Light" w:cs="Open Sans Light"/>
        <w:sz w:val="18"/>
        <w:szCs w:val="18"/>
      </w:rPr>
      <w:instrText xml:space="preserve"> SECTIONPAGES  \* Arabic  \* MERGEFORMAT </w:instrText>
    </w:r>
    <w:r w:rsidR="00D63890" w:rsidRPr="001358FE">
      <w:rPr>
        <w:rFonts w:ascii="Open Sans Light" w:hAnsi="Open Sans Light" w:cs="Open Sans Light"/>
        <w:sz w:val="18"/>
        <w:szCs w:val="18"/>
      </w:rPr>
      <w:fldChar w:fldCharType="separate"/>
    </w:r>
    <w:r w:rsidR="00CC6EED">
      <w:rPr>
        <w:rFonts w:ascii="Open Sans Light" w:hAnsi="Open Sans Light" w:cs="Open Sans Light"/>
        <w:noProof/>
        <w:sz w:val="18"/>
        <w:szCs w:val="18"/>
      </w:rPr>
      <w:t>4</w:t>
    </w:r>
    <w:r w:rsidR="00D63890" w:rsidRPr="001358FE">
      <w:rPr>
        <w:rFonts w:ascii="Open Sans Light" w:hAnsi="Open Sans Light" w:cs="Open Sans Light"/>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932E" w14:textId="77777777" w:rsidR="002D163B" w:rsidRDefault="003F637A" w:rsidP="003F637A">
    <w:pPr>
      <w:pStyle w:val="Footer"/>
      <w:tabs>
        <w:tab w:val="left" w:pos="4830"/>
      </w:tabs>
    </w:pPr>
    <w:r w:rsidRPr="003F637A">
      <w:rPr>
        <w:noProof/>
        <w:lang w:eastAsia="en-GB"/>
      </w:rPr>
      <w:drawing>
        <wp:anchor distT="0" distB="0" distL="114300" distR="114300" simplePos="0" relativeHeight="251658241" behindDoc="1" locked="1" layoutInCell="1" allowOverlap="1" wp14:anchorId="29F58D93" wp14:editId="4C450D94">
          <wp:simplePos x="0" y="0"/>
          <wp:positionH relativeFrom="page">
            <wp:posOffset>726440</wp:posOffset>
          </wp:positionH>
          <wp:positionV relativeFrom="page">
            <wp:posOffset>9958705</wp:posOffset>
          </wp:positionV>
          <wp:extent cx="893445" cy="269875"/>
          <wp:effectExtent l="19050" t="0" r="1905" b="0"/>
          <wp:wrapNone/>
          <wp:docPr id="46" name="Picture 2" descr="IiP Principle logo SMALL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Principle logo SMALL 300dpi.jpg"/>
                  <pic:cNvPicPr/>
                </pic:nvPicPr>
                <pic:blipFill>
                  <a:blip r:embed="rId1" cstate="print"/>
                  <a:stretch>
                    <a:fillRect/>
                  </a:stretch>
                </pic:blipFill>
                <pic:spPr>
                  <a:xfrm>
                    <a:off x="0" y="0"/>
                    <a:ext cx="893445" cy="2698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3A79B" w14:textId="77777777" w:rsidR="00991CCF" w:rsidRDefault="00991CCF" w:rsidP="00996E43">
      <w:r>
        <w:separator/>
      </w:r>
    </w:p>
  </w:footnote>
  <w:footnote w:type="continuationSeparator" w:id="0">
    <w:p w14:paraId="5AE0707E" w14:textId="77777777" w:rsidR="00991CCF" w:rsidRDefault="00991CCF" w:rsidP="00996E43">
      <w:r>
        <w:continuationSeparator/>
      </w:r>
    </w:p>
  </w:footnote>
  <w:footnote w:type="continuationNotice" w:id="1">
    <w:p w14:paraId="49DF05FD" w14:textId="77777777" w:rsidR="00991CCF" w:rsidRDefault="00991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BFCE" w14:textId="00BD87CF" w:rsidR="002B129C" w:rsidRDefault="003F6502">
    <w:pPr>
      <w:pStyle w:val="Header"/>
    </w:pPr>
    <w:r>
      <w:rPr>
        <w:noProof/>
      </w:rPr>
      <w:drawing>
        <wp:anchor distT="0" distB="0" distL="114300" distR="114300" simplePos="0" relativeHeight="251658242" behindDoc="1" locked="0" layoutInCell="1" allowOverlap="1" wp14:anchorId="020FC9E6" wp14:editId="54CAE6C2">
          <wp:simplePos x="0" y="0"/>
          <wp:positionH relativeFrom="margin">
            <wp:align>center</wp:align>
          </wp:positionH>
          <wp:positionV relativeFrom="paragraph">
            <wp:posOffset>-1101090</wp:posOffset>
          </wp:positionV>
          <wp:extent cx="1797050" cy="1079500"/>
          <wp:effectExtent l="0" t="0" r="0" b="6350"/>
          <wp:wrapTight wrapText="bothSides">
            <wp:wrapPolygon edited="0">
              <wp:start x="9159" y="381"/>
              <wp:lineTo x="1603" y="7242"/>
              <wp:lineTo x="1145" y="8386"/>
              <wp:lineTo x="1145" y="11054"/>
              <wp:lineTo x="1603" y="13722"/>
              <wp:lineTo x="9846" y="21346"/>
              <wp:lineTo x="11678" y="21346"/>
              <wp:lineTo x="13281" y="19821"/>
              <wp:lineTo x="14196" y="19440"/>
              <wp:lineTo x="20608" y="14104"/>
              <wp:lineTo x="20608" y="7242"/>
              <wp:lineTo x="12365" y="381"/>
              <wp:lineTo x="9159" y="381"/>
            </wp:wrapPolygon>
          </wp:wrapTight>
          <wp:docPr id="1" name="Picture 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7050" cy="1079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57A8" w14:textId="77777777" w:rsidR="0025169D" w:rsidRDefault="000B1B52">
    <w:r w:rsidRPr="000B1B52">
      <w:rPr>
        <w:noProof/>
        <w:lang w:eastAsia="en-GB"/>
      </w:rPr>
      <w:drawing>
        <wp:anchor distT="0" distB="0" distL="114300" distR="114300" simplePos="0" relativeHeight="251658240" behindDoc="0" locked="0" layoutInCell="1" allowOverlap="1" wp14:anchorId="11FA9C24" wp14:editId="5644D6E9">
          <wp:simplePos x="0" y="0"/>
          <wp:positionH relativeFrom="column">
            <wp:posOffset>3190240</wp:posOffset>
          </wp:positionH>
          <wp:positionV relativeFrom="paragraph">
            <wp:posOffset>-1069340</wp:posOffset>
          </wp:positionV>
          <wp:extent cx="3112770" cy="851535"/>
          <wp:effectExtent l="19050" t="0" r="0" b="0"/>
          <wp:wrapSquare wrapText="bothSides"/>
          <wp:docPr id="45" name="Picture 2" descr="Letterhead logo blac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black2.bmp"/>
                  <pic:cNvPicPr/>
                </pic:nvPicPr>
                <pic:blipFill>
                  <a:blip r:embed="rId1"/>
                  <a:stretch>
                    <a:fillRect/>
                  </a:stretch>
                </pic:blipFill>
                <pic:spPr>
                  <a:xfrm>
                    <a:off x="0" y="0"/>
                    <a:ext cx="3112770" cy="85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B82"/>
    <w:multiLevelType w:val="hybridMultilevel"/>
    <w:tmpl w:val="50DC6CA8"/>
    <w:lvl w:ilvl="0" w:tplc="4D82C87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780D83"/>
    <w:multiLevelType w:val="hybridMultilevel"/>
    <w:tmpl w:val="21AC0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C528A"/>
    <w:multiLevelType w:val="hybridMultilevel"/>
    <w:tmpl w:val="8C8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61E23"/>
    <w:multiLevelType w:val="hybridMultilevel"/>
    <w:tmpl w:val="8966775A"/>
    <w:lvl w:ilvl="0" w:tplc="513E34D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34017"/>
    <w:multiLevelType w:val="hybridMultilevel"/>
    <w:tmpl w:val="EFE0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A1DAD"/>
    <w:multiLevelType w:val="hybridMultilevel"/>
    <w:tmpl w:val="72D256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87310F1"/>
    <w:multiLevelType w:val="hybridMultilevel"/>
    <w:tmpl w:val="5B1E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84B53"/>
    <w:multiLevelType w:val="multilevel"/>
    <w:tmpl w:val="EDD258B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C543CF0"/>
    <w:multiLevelType w:val="hybridMultilevel"/>
    <w:tmpl w:val="E0A6BC7C"/>
    <w:lvl w:ilvl="0" w:tplc="6290A314">
      <w:start w:val="1"/>
      <w:numFmt w:val="decimal"/>
      <w:lvlText w:val="%1."/>
      <w:lvlJc w:val="left"/>
      <w:pPr>
        <w:ind w:left="-360" w:hanging="360"/>
      </w:pPr>
      <w:rPr>
        <w:rFonts w:hint="default"/>
        <w:b/>
        <w:i/>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9" w15:restartNumberingAfterBreak="0">
    <w:nsid w:val="2D890B5A"/>
    <w:multiLevelType w:val="hybridMultilevel"/>
    <w:tmpl w:val="669CE874"/>
    <w:lvl w:ilvl="0" w:tplc="69DA2A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56C4"/>
    <w:multiLevelType w:val="hybridMultilevel"/>
    <w:tmpl w:val="CFDCDF30"/>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9092D"/>
    <w:multiLevelType w:val="hybridMultilevel"/>
    <w:tmpl w:val="501480AE"/>
    <w:lvl w:ilvl="0" w:tplc="12EE91E6">
      <w:numFmt w:val="bullet"/>
      <w:lvlText w:val=""/>
      <w:lvlJc w:val="left"/>
      <w:pPr>
        <w:ind w:left="872" w:hanging="360"/>
      </w:pPr>
      <w:rPr>
        <w:rFonts w:ascii="Symbol" w:eastAsia="Symbol" w:hAnsi="Symbol" w:cs="Symbol" w:hint="default"/>
        <w:w w:val="100"/>
        <w:sz w:val="24"/>
        <w:szCs w:val="24"/>
        <w:lang w:val="en-GB" w:eastAsia="en-GB" w:bidi="en-GB"/>
      </w:rPr>
    </w:lvl>
    <w:lvl w:ilvl="1" w:tplc="C318F2B0">
      <w:numFmt w:val="bullet"/>
      <w:lvlText w:val="•"/>
      <w:lvlJc w:val="left"/>
      <w:pPr>
        <w:ind w:left="1809" w:hanging="360"/>
      </w:pPr>
      <w:rPr>
        <w:rFonts w:hint="default"/>
        <w:lang w:val="en-GB" w:eastAsia="en-GB" w:bidi="en-GB"/>
      </w:rPr>
    </w:lvl>
    <w:lvl w:ilvl="2" w:tplc="CEEA9B58">
      <w:numFmt w:val="bullet"/>
      <w:lvlText w:val="•"/>
      <w:lvlJc w:val="left"/>
      <w:pPr>
        <w:ind w:left="2739" w:hanging="360"/>
      </w:pPr>
      <w:rPr>
        <w:rFonts w:hint="default"/>
        <w:lang w:val="en-GB" w:eastAsia="en-GB" w:bidi="en-GB"/>
      </w:rPr>
    </w:lvl>
    <w:lvl w:ilvl="3" w:tplc="0B5ADB30">
      <w:numFmt w:val="bullet"/>
      <w:lvlText w:val="•"/>
      <w:lvlJc w:val="left"/>
      <w:pPr>
        <w:ind w:left="3669" w:hanging="360"/>
      </w:pPr>
      <w:rPr>
        <w:rFonts w:hint="default"/>
        <w:lang w:val="en-GB" w:eastAsia="en-GB" w:bidi="en-GB"/>
      </w:rPr>
    </w:lvl>
    <w:lvl w:ilvl="4" w:tplc="3CB0ABCE">
      <w:numFmt w:val="bullet"/>
      <w:lvlText w:val="•"/>
      <w:lvlJc w:val="left"/>
      <w:pPr>
        <w:ind w:left="4599" w:hanging="360"/>
      </w:pPr>
      <w:rPr>
        <w:rFonts w:hint="default"/>
        <w:lang w:val="en-GB" w:eastAsia="en-GB" w:bidi="en-GB"/>
      </w:rPr>
    </w:lvl>
    <w:lvl w:ilvl="5" w:tplc="8996B5E6">
      <w:numFmt w:val="bullet"/>
      <w:lvlText w:val="•"/>
      <w:lvlJc w:val="left"/>
      <w:pPr>
        <w:ind w:left="5529" w:hanging="360"/>
      </w:pPr>
      <w:rPr>
        <w:rFonts w:hint="default"/>
        <w:lang w:val="en-GB" w:eastAsia="en-GB" w:bidi="en-GB"/>
      </w:rPr>
    </w:lvl>
    <w:lvl w:ilvl="6" w:tplc="F16A2C28">
      <w:numFmt w:val="bullet"/>
      <w:lvlText w:val="•"/>
      <w:lvlJc w:val="left"/>
      <w:pPr>
        <w:ind w:left="6459" w:hanging="360"/>
      </w:pPr>
      <w:rPr>
        <w:rFonts w:hint="default"/>
        <w:lang w:val="en-GB" w:eastAsia="en-GB" w:bidi="en-GB"/>
      </w:rPr>
    </w:lvl>
    <w:lvl w:ilvl="7" w:tplc="7B9EF8E8">
      <w:numFmt w:val="bullet"/>
      <w:lvlText w:val="•"/>
      <w:lvlJc w:val="left"/>
      <w:pPr>
        <w:ind w:left="7389" w:hanging="360"/>
      </w:pPr>
      <w:rPr>
        <w:rFonts w:hint="default"/>
        <w:lang w:val="en-GB" w:eastAsia="en-GB" w:bidi="en-GB"/>
      </w:rPr>
    </w:lvl>
    <w:lvl w:ilvl="8" w:tplc="6EE82E82">
      <w:numFmt w:val="bullet"/>
      <w:lvlText w:val="•"/>
      <w:lvlJc w:val="left"/>
      <w:pPr>
        <w:ind w:left="8319" w:hanging="360"/>
      </w:pPr>
      <w:rPr>
        <w:rFonts w:hint="default"/>
        <w:lang w:val="en-GB" w:eastAsia="en-GB" w:bidi="en-GB"/>
      </w:rPr>
    </w:lvl>
  </w:abstractNum>
  <w:abstractNum w:abstractNumId="12" w15:restartNumberingAfterBreak="0">
    <w:nsid w:val="35FF371B"/>
    <w:multiLevelType w:val="hybridMultilevel"/>
    <w:tmpl w:val="6554BA36"/>
    <w:lvl w:ilvl="0" w:tplc="539A92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00899"/>
    <w:multiLevelType w:val="hybridMultilevel"/>
    <w:tmpl w:val="08F2A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7A3F25"/>
    <w:multiLevelType w:val="multilevel"/>
    <w:tmpl w:val="55CE26C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9580113"/>
    <w:multiLevelType w:val="hybridMultilevel"/>
    <w:tmpl w:val="B528393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6" w15:restartNumberingAfterBreak="0">
    <w:nsid w:val="4B2922A1"/>
    <w:multiLevelType w:val="hybridMultilevel"/>
    <w:tmpl w:val="4EEC3D6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5F32B8"/>
    <w:multiLevelType w:val="hybridMultilevel"/>
    <w:tmpl w:val="96CCB1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7A0AC7"/>
    <w:multiLevelType w:val="hybridMultilevel"/>
    <w:tmpl w:val="6DF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7C62D2"/>
    <w:multiLevelType w:val="hybridMultilevel"/>
    <w:tmpl w:val="A3BC054E"/>
    <w:lvl w:ilvl="0" w:tplc="7BC01A92">
      <w:start w:val="1"/>
      <w:numFmt w:val="decimal"/>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76B1F24"/>
    <w:multiLevelType w:val="hybridMultilevel"/>
    <w:tmpl w:val="2EE2F5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FD62CE"/>
    <w:multiLevelType w:val="multilevel"/>
    <w:tmpl w:val="7C86B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C7354C"/>
    <w:multiLevelType w:val="hybridMultilevel"/>
    <w:tmpl w:val="CAF6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193212">
    <w:abstractNumId w:val="14"/>
  </w:num>
  <w:num w:numId="2" w16cid:durableId="540435778">
    <w:abstractNumId w:val="1"/>
  </w:num>
  <w:num w:numId="3" w16cid:durableId="1532959863">
    <w:abstractNumId w:val="7"/>
  </w:num>
  <w:num w:numId="4" w16cid:durableId="590773422">
    <w:abstractNumId w:val="2"/>
  </w:num>
  <w:num w:numId="5" w16cid:durableId="1062024654">
    <w:abstractNumId w:val="8"/>
  </w:num>
  <w:num w:numId="6" w16cid:durableId="375084056">
    <w:abstractNumId w:val="19"/>
  </w:num>
  <w:num w:numId="7" w16cid:durableId="250706152">
    <w:abstractNumId w:val="17"/>
  </w:num>
  <w:num w:numId="8" w16cid:durableId="1462461581">
    <w:abstractNumId w:val="13"/>
  </w:num>
  <w:num w:numId="9" w16cid:durableId="925187316">
    <w:abstractNumId w:val="9"/>
  </w:num>
  <w:num w:numId="10" w16cid:durableId="179517405">
    <w:abstractNumId w:val="4"/>
  </w:num>
  <w:num w:numId="11" w16cid:durableId="692340382">
    <w:abstractNumId w:val="12"/>
  </w:num>
  <w:num w:numId="12" w16cid:durableId="219094101">
    <w:abstractNumId w:val="6"/>
  </w:num>
  <w:num w:numId="13" w16cid:durableId="1045714265">
    <w:abstractNumId w:val="21"/>
  </w:num>
  <w:num w:numId="14" w16cid:durableId="223295823">
    <w:abstractNumId w:val="3"/>
  </w:num>
  <w:num w:numId="15" w16cid:durableId="1895239277">
    <w:abstractNumId w:val="9"/>
  </w:num>
  <w:num w:numId="16" w16cid:durableId="139084086">
    <w:abstractNumId w:val="11"/>
  </w:num>
  <w:num w:numId="17" w16cid:durableId="1573273601">
    <w:abstractNumId w:val="15"/>
  </w:num>
  <w:num w:numId="18" w16cid:durableId="512258820">
    <w:abstractNumId w:val="18"/>
  </w:num>
  <w:num w:numId="19" w16cid:durableId="975181402">
    <w:abstractNumId w:val="16"/>
  </w:num>
  <w:num w:numId="20" w16cid:durableId="864683353">
    <w:abstractNumId w:val="0"/>
  </w:num>
  <w:num w:numId="21" w16cid:durableId="1560096444">
    <w:abstractNumId w:val="22"/>
  </w:num>
  <w:num w:numId="22" w16cid:durableId="388504186">
    <w:abstractNumId w:val="10"/>
  </w:num>
  <w:num w:numId="23" w16cid:durableId="1514030118">
    <w:abstractNumId w:val="5"/>
  </w:num>
  <w:num w:numId="24" w16cid:durableId="5815723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A"/>
    <w:rsid w:val="00011275"/>
    <w:rsid w:val="00013C30"/>
    <w:rsid w:val="000303B7"/>
    <w:rsid w:val="00034D2F"/>
    <w:rsid w:val="000466F2"/>
    <w:rsid w:val="000542C1"/>
    <w:rsid w:val="0007410C"/>
    <w:rsid w:val="00080CED"/>
    <w:rsid w:val="00085116"/>
    <w:rsid w:val="00090F9B"/>
    <w:rsid w:val="000941F8"/>
    <w:rsid w:val="00097718"/>
    <w:rsid w:val="000A40BA"/>
    <w:rsid w:val="000A7247"/>
    <w:rsid w:val="000B1B52"/>
    <w:rsid w:val="000C75AD"/>
    <w:rsid w:val="000D1B72"/>
    <w:rsid w:val="000D1FEA"/>
    <w:rsid w:val="000D69EF"/>
    <w:rsid w:val="000E23DC"/>
    <w:rsid w:val="000E7C9D"/>
    <w:rsid w:val="000F3849"/>
    <w:rsid w:val="00120481"/>
    <w:rsid w:val="001358FE"/>
    <w:rsid w:val="00135C5F"/>
    <w:rsid w:val="00141DDA"/>
    <w:rsid w:val="00143C17"/>
    <w:rsid w:val="00152DAA"/>
    <w:rsid w:val="001545CE"/>
    <w:rsid w:val="001570AE"/>
    <w:rsid w:val="00165819"/>
    <w:rsid w:val="00167F5C"/>
    <w:rsid w:val="00174282"/>
    <w:rsid w:val="00185382"/>
    <w:rsid w:val="001967E3"/>
    <w:rsid w:val="001B320C"/>
    <w:rsid w:val="001D5576"/>
    <w:rsid w:val="001F4822"/>
    <w:rsid w:val="00204844"/>
    <w:rsid w:val="002067B6"/>
    <w:rsid w:val="0021118D"/>
    <w:rsid w:val="00214DE7"/>
    <w:rsid w:val="00224C4C"/>
    <w:rsid w:val="00236AFB"/>
    <w:rsid w:val="00241820"/>
    <w:rsid w:val="00241898"/>
    <w:rsid w:val="00241D06"/>
    <w:rsid w:val="0025169D"/>
    <w:rsid w:val="00270D92"/>
    <w:rsid w:val="00271E0D"/>
    <w:rsid w:val="00274C8A"/>
    <w:rsid w:val="0028370A"/>
    <w:rsid w:val="002838D1"/>
    <w:rsid w:val="00283BC7"/>
    <w:rsid w:val="002A782A"/>
    <w:rsid w:val="002B129C"/>
    <w:rsid w:val="002B2CF6"/>
    <w:rsid w:val="002B3E08"/>
    <w:rsid w:val="002C0EB5"/>
    <w:rsid w:val="002C282A"/>
    <w:rsid w:val="002C3EE1"/>
    <w:rsid w:val="002C67DF"/>
    <w:rsid w:val="002D163B"/>
    <w:rsid w:val="002D5AFD"/>
    <w:rsid w:val="002D646D"/>
    <w:rsid w:val="002E50C0"/>
    <w:rsid w:val="002F6D57"/>
    <w:rsid w:val="003173CD"/>
    <w:rsid w:val="00321071"/>
    <w:rsid w:val="003224B5"/>
    <w:rsid w:val="00332D0A"/>
    <w:rsid w:val="00333982"/>
    <w:rsid w:val="00345910"/>
    <w:rsid w:val="00355130"/>
    <w:rsid w:val="0036330A"/>
    <w:rsid w:val="00375AB7"/>
    <w:rsid w:val="00383DE6"/>
    <w:rsid w:val="0039227C"/>
    <w:rsid w:val="003A4ED3"/>
    <w:rsid w:val="003A7A57"/>
    <w:rsid w:val="003C4F33"/>
    <w:rsid w:val="003D16CE"/>
    <w:rsid w:val="003E39EC"/>
    <w:rsid w:val="003F52A0"/>
    <w:rsid w:val="003F637A"/>
    <w:rsid w:val="003F6502"/>
    <w:rsid w:val="00400C2E"/>
    <w:rsid w:val="00402ABF"/>
    <w:rsid w:val="0040584F"/>
    <w:rsid w:val="0040727D"/>
    <w:rsid w:val="00410408"/>
    <w:rsid w:val="004129AF"/>
    <w:rsid w:val="004326A6"/>
    <w:rsid w:val="004370BB"/>
    <w:rsid w:val="004422C1"/>
    <w:rsid w:val="00443AE6"/>
    <w:rsid w:val="00446522"/>
    <w:rsid w:val="00462B1B"/>
    <w:rsid w:val="00464FF4"/>
    <w:rsid w:val="00466D48"/>
    <w:rsid w:val="00477225"/>
    <w:rsid w:val="00483519"/>
    <w:rsid w:val="004B0DF0"/>
    <w:rsid w:val="004B4A37"/>
    <w:rsid w:val="004D06B7"/>
    <w:rsid w:val="004E2913"/>
    <w:rsid w:val="004E408C"/>
    <w:rsid w:val="004F0429"/>
    <w:rsid w:val="004F108A"/>
    <w:rsid w:val="00506266"/>
    <w:rsid w:val="00513F9C"/>
    <w:rsid w:val="00521BCE"/>
    <w:rsid w:val="00523379"/>
    <w:rsid w:val="0052709C"/>
    <w:rsid w:val="00531191"/>
    <w:rsid w:val="00532106"/>
    <w:rsid w:val="005422E2"/>
    <w:rsid w:val="00542ADF"/>
    <w:rsid w:val="005537A0"/>
    <w:rsid w:val="00554EBB"/>
    <w:rsid w:val="005634AC"/>
    <w:rsid w:val="00567CF8"/>
    <w:rsid w:val="00571888"/>
    <w:rsid w:val="005768B6"/>
    <w:rsid w:val="005826D7"/>
    <w:rsid w:val="0059063D"/>
    <w:rsid w:val="005C75D4"/>
    <w:rsid w:val="005D2629"/>
    <w:rsid w:val="005E073A"/>
    <w:rsid w:val="005E3240"/>
    <w:rsid w:val="005F3D5F"/>
    <w:rsid w:val="005F43A1"/>
    <w:rsid w:val="00602660"/>
    <w:rsid w:val="00606016"/>
    <w:rsid w:val="006176C2"/>
    <w:rsid w:val="00625F60"/>
    <w:rsid w:val="00630ACA"/>
    <w:rsid w:val="00634D37"/>
    <w:rsid w:val="006421BA"/>
    <w:rsid w:val="0064343B"/>
    <w:rsid w:val="00643786"/>
    <w:rsid w:val="006571A4"/>
    <w:rsid w:val="0066106E"/>
    <w:rsid w:val="00666FFF"/>
    <w:rsid w:val="00674205"/>
    <w:rsid w:val="0068278E"/>
    <w:rsid w:val="00693E4C"/>
    <w:rsid w:val="006B3A87"/>
    <w:rsid w:val="006B6DD0"/>
    <w:rsid w:val="006C46FB"/>
    <w:rsid w:val="006E38D4"/>
    <w:rsid w:val="006F7220"/>
    <w:rsid w:val="00704DBE"/>
    <w:rsid w:val="0073130C"/>
    <w:rsid w:val="00732D07"/>
    <w:rsid w:val="0073491F"/>
    <w:rsid w:val="00740954"/>
    <w:rsid w:val="00740AB5"/>
    <w:rsid w:val="0074250E"/>
    <w:rsid w:val="00743100"/>
    <w:rsid w:val="007539C9"/>
    <w:rsid w:val="00754686"/>
    <w:rsid w:val="0077167C"/>
    <w:rsid w:val="007739EB"/>
    <w:rsid w:val="00781B0E"/>
    <w:rsid w:val="00784E37"/>
    <w:rsid w:val="00791C59"/>
    <w:rsid w:val="00794842"/>
    <w:rsid w:val="007A4BDD"/>
    <w:rsid w:val="007B08B1"/>
    <w:rsid w:val="007B48FC"/>
    <w:rsid w:val="007D4674"/>
    <w:rsid w:val="007D5F1D"/>
    <w:rsid w:val="007E14DE"/>
    <w:rsid w:val="00802C9C"/>
    <w:rsid w:val="00810253"/>
    <w:rsid w:val="00817464"/>
    <w:rsid w:val="00821B18"/>
    <w:rsid w:val="008234D6"/>
    <w:rsid w:val="00823529"/>
    <w:rsid w:val="008247BA"/>
    <w:rsid w:val="0082631C"/>
    <w:rsid w:val="00826D0F"/>
    <w:rsid w:val="00832F9F"/>
    <w:rsid w:val="00834435"/>
    <w:rsid w:val="008348E5"/>
    <w:rsid w:val="00840446"/>
    <w:rsid w:val="00851226"/>
    <w:rsid w:val="00852D3C"/>
    <w:rsid w:val="00853D17"/>
    <w:rsid w:val="00854CF6"/>
    <w:rsid w:val="00864AB9"/>
    <w:rsid w:val="008667CE"/>
    <w:rsid w:val="00887F28"/>
    <w:rsid w:val="0089156D"/>
    <w:rsid w:val="008A2A69"/>
    <w:rsid w:val="008B282C"/>
    <w:rsid w:val="008B3DEC"/>
    <w:rsid w:val="008B5DBD"/>
    <w:rsid w:val="008B6CF9"/>
    <w:rsid w:val="008C1C2A"/>
    <w:rsid w:val="008C2690"/>
    <w:rsid w:val="008C5060"/>
    <w:rsid w:val="008D4998"/>
    <w:rsid w:val="008E55C9"/>
    <w:rsid w:val="008F3928"/>
    <w:rsid w:val="008F40F5"/>
    <w:rsid w:val="009152F6"/>
    <w:rsid w:val="0093275C"/>
    <w:rsid w:val="00932904"/>
    <w:rsid w:val="00934B02"/>
    <w:rsid w:val="0094266C"/>
    <w:rsid w:val="009539BE"/>
    <w:rsid w:val="009561B4"/>
    <w:rsid w:val="0097008A"/>
    <w:rsid w:val="00974B6D"/>
    <w:rsid w:val="009764A3"/>
    <w:rsid w:val="00985068"/>
    <w:rsid w:val="0098644E"/>
    <w:rsid w:val="0098664D"/>
    <w:rsid w:val="00986654"/>
    <w:rsid w:val="00991CCF"/>
    <w:rsid w:val="00991E63"/>
    <w:rsid w:val="009934D7"/>
    <w:rsid w:val="00995F98"/>
    <w:rsid w:val="00996E43"/>
    <w:rsid w:val="00996E94"/>
    <w:rsid w:val="009C7AF2"/>
    <w:rsid w:val="009D3D3C"/>
    <w:rsid w:val="009E1F3B"/>
    <w:rsid w:val="009E3245"/>
    <w:rsid w:val="009F037F"/>
    <w:rsid w:val="009F208A"/>
    <w:rsid w:val="009F5ECF"/>
    <w:rsid w:val="00A01C8D"/>
    <w:rsid w:val="00A067BC"/>
    <w:rsid w:val="00A1169A"/>
    <w:rsid w:val="00A11CCD"/>
    <w:rsid w:val="00A348ED"/>
    <w:rsid w:val="00A356A9"/>
    <w:rsid w:val="00A5224B"/>
    <w:rsid w:val="00A52E79"/>
    <w:rsid w:val="00A60B6F"/>
    <w:rsid w:val="00A61814"/>
    <w:rsid w:val="00A623F2"/>
    <w:rsid w:val="00A62C69"/>
    <w:rsid w:val="00A77809"/>
    <w:rsid w:val="00AA08AA"/>
    <w:rsid w:val="00AB2006"/>
    <w:rsid w:val="00AB651C"/>
    <w:rsid w:val="00AC0124"/>
    <w:rsid w:val="00AC0837"/>
    <w:rsid w:val="00AC32F7"/>
    <w:rsid w:val="00AC4C59"/>
    <w:rsid w:val="00AD58BC"/>
    <w:rsid w:val="00B057BC"/>
    <w:rsid w:val="00B05C7C"/>
    <w:rsid w:val="00B21FB4"/>
    <w:rsid w:val="00B2308E"/>
    <w:rsid w:val="00B30164"/>
    <w:rsid w:val="00B50F79"/>
    <w:rsid w:val="00B73923"/>
    <w:rsid w:val="00B847FB"/>
    <w:rsid w:val="00B923F5"/>
    <w:rsid w:val="00BB27EB"/>
    <w:rsid w:val="00BB39FB"/>
    <w:rsid w:val="00BC4A62"/>
    <w:rsid w:val="00BC7438"/>
    <w:rsid w:val="00BD49DF"/>
    <w:rsid w:val="00BE03F0"/>
    <w:rsid w:val="00BE27BC"/>
    <w:rsid w:val="00BF3550"/>
    <w:rsid w:val="00BF728E"/>
    <w:rsid w:val="00C01E28"/>
    <w:rsid w:val="00C104A1"/>
    <w:rsid w:val="00C231FB"/>
    <w:rsid w:val="00C2515D"/>
    <w:rsid w:val="00C26B6E"/>
    <w:rsid w:val="00C4194E"/>
    <w:rsid w:val="00C45EA1"/>
    <w:rsid w:val="00C61B5A"/>
    <w:rsid w:val="00C641C7"/>
    <w:rsid w:val="00C64BA9"/>
    <w:rsid w:val="00C6617E"/>
    <w:rsid w:val="00C83198"/>
    <w:rsid w:val="00C94FC0"/>
    <w:rsid w:val="00CA4D72"/>
    <w:rsid w:val="00CB0E69"/>
    <w:rsid w:val="00CC3869"/>
    <w:rsid w:val="00CC6EED"/>
    <w:rsid w:val="00CD769E"/>
    <w:rsid w:val="00CD7E9D"/>
    <w:rsid w:val="00CE671A"/>
    <w:rsid w:val="00D2222C"/>
    <w:rsid w:val="00D3052E"/>
    <w:rsid w:val="00D413AE"/>
    <w:rsid w:val="00D41A6F"/>
    <w:rsid w:val="00D46B08"/>
    <w:rsid w:val="00D60EFE"/>
    <w:rsid w:val="00D63890"/>
    <w:rsid w:val="00D653BD"/>
    <w:rsid w:val="00D82344"/>
    <w:rsid w:val="00D97B7A"/>
    <w:rsid w:val="00DA7B4D"/>
    <w:rsid w:val="00DB61BB"/>
    <w:rsid w:val="00DB631B"/>
    <w:rsid w:val="00DC7333"/>
    <w:rsid w:val="00DC7A0E"/>
    <w:rsid w:val="00DD1AA7"/>
    <w:rsid w:val="00DD2FFB"/>
    <w:rsid w:val="00DD3659"/>
    <w:rsid w:val="00DF1289"/>
    <w:rsid w:val="00DF2772"/>
    <w:rsid w:val="00E01B04"/>
    <w:rsid w:val="00E10914"/>
    <w:rsid w:val="00E13460"/>
    <w:rsid w:val="00E13FC8"/>
    <w:rsid w:val="00E14FE8"/>
    <w:rsid w:val="00E218E2"/>
    <w:rsid w:val="00E30FC8"/>
    <w:rsid w:val="00E31CEC"/>
    <w:rsid w:val="00E35D4F"/>
    <w:rsid w:val="00E4269F"/>
    <w:rsid w:val="00E50F0E"/>
    <w:rsid w:val="00E5284F"/>
    <w:rsid w:val="00E55530"/>
    <w:rsid w:val="00E55AAF"/>
    <w:rsid w:val="00E56A97"/>
    <w:rsid w:val="00E62AF9"/>
    <w:rsid w:val="00E764DC"/>
    <w:rsid w:val="00E91E8C"/>
    <w:rsid w:val="00E9505B"/>
    <w:rsid w:val="00EB0B27"/>
    <w:rsid w:val="00EC2DFD"/>
    <w:rsid w:val="00EC6B3B"/>
    <w:rsid w:val="00ED4B03"/>
    <w:rsid w:val="00EE59E2"/>
    <w:rsid w:val="00EE6663"/>
    <w:rsid w:val="00EF2E2C"/>
    <w:rsid w:val="00EF4F1D"/>
    <w:rsid w:val="00EF7626"/>
    <w:rsid w:val="00F062C5"/>
    <w:rsid w:val="00F260AD"/>
    <w:rsid w:val="00F26781"/>
    <w:rsid w:val="00F308FD"/>
    <w:rsid w:val="00F33335"/>
    <w:rsid w:val="00F33EE0"/>
    <w:rsid w:val="00F45B1D"/>
    <w:rsid w:val="00F46071"/>
    <w:rsid w:val="00F61C83"/>
    <w:rsid w:val="00F70AE2"/>
    <w:rsid w:val="00F74735"/>
    <w:rsid w:val="00F870F5"/>
    <w:rsid w:val="00F87BB0"/>
    <w:rsid w:val="00F90EA5"/>
    <w:rsid w:val="00FA133A"/>
    <w:rsid w:val="00FA6A9B"/>
    <w:rsid w:val="00FB02F5"/>
    <w:rsid w:val="00FB7431"/>
    <w:rsid w:val="00FC1672"/>
    <w:rsid w:val="00FC68E8"/>
    <w:rsid w:val="00FF2E84"/>
    <w:rsid w:val="00FF4991"/>
    <w:rsid w:val="00FF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o:shapelayout v:ext="edit">
      <o:idmap v:ext="edit" data="2"/>
    </o:shapelayout>
  </w:shapeDefaults>
  <w:decimalSymbol w:val="."/>
  <w:listSeparator w:val=","/>
  <w14:docId w14:val="3A3C0608"/>
  <w15:docId w15:val="{27E2AFD9-AEEA-43FB-A7D5-4614D7E9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2"/>
        <w:szCs w:val="22"/>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7" w:semiHidden="1" w:uiPriority="8"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AB5"/>
    <w:rPr>
      <w:rFonts w:ascii="Times New Roman" w:eastAsia="Times New Roman" w:hAnsi="Times New Roman"/>
      <w:sz w:val="24"/>
      <w:szCs w:val="24"/>
      <w:lang w:eastAsia="en-US"/>
    </w:rPr>
  </w:style>
  <w:style w:type="paragraph" w:styleId="Heading1">
    <w:name w:val="heading 1"/>
    <w:aliases w:val="Sect (Numbered)"/>
    <w:basedOn w:val="Normal"/>
    <w:next w:val="Normal"/>
    <w:link w:val="Heading1Char"/>
    <w:uiPriority w:val="9"/>
    <w:qFormat/>
    <w:rsid w:val="00740AB5"/>
    <w:pPr>
      <w:numPr>
        <w:numId w:val="1"/>
      </w:numPr>
      <w:spacing w:before="480" w:after="480" w:line="276" w:lineRule="auto"/>
      <w:contextualSpacing/>
      <w:jc w:val="center"/>
      <w:outlineLvl w:val="0"/>
    </w:pPr>
    <w:rPr>
      <w:rFonts w:ascii="Calibri" w:hAnsi="Calibri"/>
      <w:b/>
      <w:bCs/>
      <w:color w:val="00B050"/>
      <w:sz w:val="32"/>
      <w:szCs w:val="32"/>
      <w:lang w:eastAsia="en-GB"/>
    </w:rPr>
  </w:style>
  <w:style w:type="paragraph" w:styleId="Heading2">
    <w:name w:val="heading 2"/>
    <w:aliases w:val="Subsect 1"/>
    <w:basedOn w:val="Normal"/>
    <w:next w:val="Normal"/>
    <w:link w:val="Heading2Char"/>
    <w:uiPriority w:val="9"/>
    <w:qFormat/>
    <w:rsid w:val="00740AB5"/>
    <w:pPr>
      <w:numPr>
        <w:ilvl w:val="1"/>
        <w:numId w:val="1"/>
      </w:numPr>
      <w:spacing w:before="360" w:after="360" w:line="276" w:lineRule="auto"/>
      <w:outlineLvl w:val="1"/>
    </w:pPr>
    <w:rPr>
      <w:rFonts w:ascii="Calibri" w:hAnsi="Calibri"/>
      <w:b/>
      <w:bCs/>
      <w:color w:val="00B050"/>
      <w:sz w:val="28"/>
      <w:szCs w:val="28"/>
      <w:lang w:eastAsia="en-GB"/>
    </w:rPr>
  </w:style>
  <w:style w:type="paragraph" w:styleId="Heading3">
    <w:name w:val="heading 3"/>
    <w:aliases w:val="Subsect 2"/>
    <w:basedOn w:val="Heading2"/>
    <w:next w:val="Normal"/>
    <w:link w:val="Heading3Char"/>
    <w:uiPriority w:val="9"/>
    <w:qFormat/>
    <w:rsid w:val="00740AB5"/>
    <w:pPr>
      <w:numPr>
        <w:ilvl w:val="2"/>
      </w:numPr>
      <w:outlineLvl w:val="2"/>
    </w:pPr>
    <w:rPr>
      <w:sz w:val="26"/>
      <w:szCs w:val="26"/>
    </w:rPr>
  </w:style>
  <w:style w:type="paragraph" w:styleId="Heading4">
    <w:name w:val="heading 4"/>
    <w:aliases w:val="Subsect 3"/>
    <w:basedOn w:val="Normal"/>
    <w:next w:val="Normal"/>
    <w:link w:val="Heading4Char"/>
    <w:uiPriority w:val="9"/>
    <w:qFormat/>
    <w:rsid w:val="00740AB5"/>
    <w:pPr>
      <w:numPr>
        <w:ilvl w:val="3"/>
        <w:numId w:val="1"/>
      </w:numPr>
      <w:spacing w:before="240" w:after="240" w:line="276" w:lineRule="auto"/>
      <w:outlineLvl w:val="3"/>
    </w:pPr>
    <w:rPr>
      <w:rFonts w:ascii="Calibri" w:hAnsi="Calibri"/>
      <w:b/>
      <w:bCs/>
      <w:iCs/>
      <w:color w:val="00B050"/>
      <w:lang w:eastAsia="en-GB"/>
    </w:rPr>
  </w:style>
  <w:style w:type="paragraph" w:styleId="Heading7">
    <w:name w:val="heading 7"/>
    <w:aliases w:val="Sect (Unnumbered)"/>
    <w:basedOn w:val="Normal"/>
    <w:next w:val="Normal"/>
    <w:link w:val="Heading7Char"/>
    <w:uiPriority w:val="8"/>
    <w:qFormat/>
    <w:rsid w:val="00740AB5"/>
    <w:pPr>
      <w:spacing w:before="480" w:after="480" w:line="276" w:lineRule="auto"/>
      <w:jc w:val="center"/>
      <w:outlineLvl w:val="6"/>
    </w:pPr>
    <w:rPr>
      <w:rFonts w:ascii="Calibri" w:hAnsi="Calibri"/>
      <w:b/>
      <w:iCs/>
      <w:color w:val="00B05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422C1"/>
    <w:pPr>
      <w:tabs>
        <w:tab w:val="center" w:pos="4320"/>
        <w:tab w:val="right" w:pos="8640"/>
      </w:tabs>
    </w:pPr>
  </w:style>
  <w:style w:type="character" w:customStyle="1" w:styleId="HeaderChar">
    <w:name w:val="Header Char"/>
    <w:basedOn w:val="DefaultParagraphFont"/>
    <w:link w:val="Header"/>
    <w:uiPriority w:val="99"/>
    <w:semiHidden/>
    <w:locked/>
    <w:rsid w:val="004422C1"/>
    <w:rPr>
      <w:rFonts w:cs="Times New Roman"/>
    </w:rPr>
  </w:style>
  <w:style w:type="paragraph" w:styleId="Footer">
    <w:name w:val="footer"/>
    <w:basedOn w:val="Normal"/>
    <w:link w:val="FooterChar"/>
    <w:uiPriority w:val="99"/>
    <w:semiHidden/>
    <w:rsid w:val="004422C1"/>
    <w:pPr>
      <w:tabs>
        <w:tab w:val="center" w:pos="4320"/>
        <w:tab w:val="right" w:pos="8640"/>
      </w:tabs>
    </w:pPr>
  </w:style>
  <w:style w:type="character" w:customStyle="1" w:styleId="FooterChar">
    <w:name w:val="Footer Char"/>
    <w:basedOn w:val="DefaultParagraphFont"/>
    <w:link w:val="Footer"/>
    <w:uiPriority w:val="99"/>
    <w:semiHidden/>
    <w:locked/>
    <w:rsid w:val="004422C1"/>
    <w:rPr>
      <w:rFonts w:cs="Times New Roman"/>
    </w:rPr>
  </w:style>
  <w:style w:type="character" w:styleId="Hyperlink">
    <w:name w:val="Hyperlink"/>
    <w:basedOn w:val="DefaultParagraphFont"/>
    <w:uiPriority w:val="99"/>
    <w:semiHidden/>
    <w:rsid w:val="00EF7626"/>
    <w:rPr>
      <w:rFonts w:cs="Times New Roman"/>
      <w:color w:val="0000FF"/>
      <w:u w:val="single"/>
    </w:rPr>
  </w:style>
  <w:style w:type="paragraph" w:customStyle="1" w:styleId="BasicParagraph">
    <w:name w:val="[Basic Paragraph]"/>
    <w:basedOn w:val="Normal"/>
    <w:uiPriority w:val="99"/>
    <w:rsid w:val="00E31CE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rsid w:val="004B0DF0"/>
    <w:rPr>
      <w:rFonts w:ascii="Tahoma" w:hAnsi="Tahoma" w:cs="Tahoma"/>
      <w:sz w:val="16"/>
      <w:szCs w:val="16"/>
    </w:rPr>
  </w:style>
  <w:style w:type="character" w:customStyle="1" w:styleId="BalloonTextChar">
    <w:name w:val="Balloon Text Char"/>
    <w:basedOn w:val="DefaultParagraphFont"/>
    <w:link w:val="BalloonText"/>
    <w:uiPriority w:val="99"/>
    <w:semiHidden/>
    <w:rsid w:val="008428BD"/>
    <w:rPr>
      <w:rFonts w:ascii="Times New Roman" w:hAnsi="Times New Roman"/>
      <w:sz w:val="0"/>
      <w:szCs w:val="0"/>
      <w:lang w:val="en-US" w:eastAsia="en-US"/>
    </w:rPr>
  </w:style>
  <w:style w:type="character" w:styleId="PlaceholderText">
    <w:name w:val="Placeholder Text"/>
    <w:basedOn w:val="DefaultParagraphFont"/>
    <w:rsid w:val="000C75AD"/>
    <w:rPr>
      <w:color w:val="808080"/>
    </w:rPr>
  </w:style>
  <w:style w:type="character" w:customStyle="1" w:styleId="Style1">
    <w:name w:val="Style1"/>
    <w:basedOn w:val="DefaultParagraphFont"/>
    <w:uiPriority w:val="1"/>
    <w:rsid w:val="004129AF"/>
    <w:rPr>
      <w:rFonts w:asciiTheme="minorHAnsi" w:hAnsiTheme="minorHAnsi"/>
      <w:sz w:val="20"/>
    </w:rPr>
  </w:style>
  <w:style w:type="character" w:customStyle="1" w:styleId="Heading1Char">
    <w:name w:val="Heading 1 Char"/>
    <w:aliases w:val="Sect (Numbered) Char"/>
    <w:basedOn w:val="DefaultParagraphFont"/>
    <w:link w:val="Heading1"/>
    <w:uiPriority w:val="9"/>
    <w:rsid w:val="00740AB5"/>
    <w:rPr>
      <w:rFonts w:ascii="Calibri" w:eastAsia="Times New Roman" w:hAnsi="Calibri"/>
      <w:b/>
      <w:bCs/>
      <w:color w:val="00B050"/>
      <w:sz w:val="32"/>
      <w:szCs w:val="32"/>
    </w:rPr>
  </w:style>
  <w:style w:type="character" w:customStyle="1" w:styleId="Heading2Char">
    <w:name w:val="Heading 2 Char"/>
    <w:aliases w:val="Subsect 1 Char"/>
    <w:basedOn w:val="DefaultParagraphFont"/>
    <w:link w:val="Heading2"/>
    <w:uiPriority w:val="9"/>
    <w:rsid w:val="00740AB5"/>
    <w:rPr>
      <w:rFonts w:ascii="Calibri" w:eastAsia="Times New Roman" w:hAnsi="Calibri"/>
      <w:b/>
      <w:bCs/>
      <w:color w:val="00B050"/>
      <w:sz w:val="28"/>
      <w:szCs w:val="28"/>
    </w:rPr>
  </w:style>
  <w:style w:type="character" w:customStyle="1" w:styleId="Heading3Char">
    <w:name w:val="Heading 3 Char"/>
    <w:aliases w:val="Subsect 2 Char"/>
    <w:basedOn w:val="DefaultParagraphFont"/>
    <w:link w:val="Heading3"/>
    <w:uiPriority w:val="9"/>
    <w:rsid w:val="00740AB5"/>
    <w:rPr>
      <w:rFonts w:ascii="Calibri" w:eastAsia="Times New Roman" w:hAnsi="Calibri"/>
      <w:b/>
      <w:bCs/>
      <w:color w:val="00B050"/>
      <w:sz w:val="26"/>
      <w:szCs w:val="26"/>
    </w:rPr>
  </w:style>
  <w:style w:type="character" w:customStyle="1" w:styleId="Heading4Char">
    <w:name w:val="Heading 4 Char"/>
    <w:aliases w:val="Subsect 3 Char"/>
    <w:basedOn w:val="DefaultParagraphFont"/>
    <w:link w:val="Heading4"/>
    <w:uiPriority w:val="9"/>
    <w:rsid w:val="00740AB5"/>
    <w:rPr>
      <w:rFonts w:ascii="Calibri" w:eastAsia="Times New Roman" w:hAnsi="Calibri"/>
      <w:b/>
      <w:bCs/>
      <w:iCs/>
      <w:color w:val="00B050"/>
      <w:sz w:val="24"/>
      <w:szCs w:val="24"/>
    </w:rPr>
  </w:style>
  <w:style w:type="character" w:customStyle="1" w:styleId="Heading7Char">
    <w:name w:val="Heading 7 Char"/>
    <w:aliases w:val="Sect (Unnumbered) Char"/>
    <w:basedOn w:val="DefaultParagraphFont"/>
    <w:link w:val="Heading7"/>
    <w:uiPriority w:val="8"/>
    <w:rsid w:val="00740AB5"/>
    <w:rPr>
      <w:rFonts w:ascii="Calibri" w:eastAsia="Times New Roman" w:hAnsi="Calibri"/>
      <w:b/>
      <w:iCs/>
      <w:color w:val="00B050"/>
      <w:sz w:val="32"/>
      <w:szCs w:val="32"/>
    </w:rPr>
  </w:style>
  <w:style w:type="table" w:styleId="TableGrid">
    <w:name w:val="Table Grid"/>
    <w:basedOn w:val="TableNormal"/>
    <w:uiPriority w:val="59"/>
    <w:rsid w:val="00740AB5"/>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740AB5"/>
    <w:pPr>
      <w:spacing w:after="200" w:line="276" w:lineRule="auto"/>
      <w:ind w:left="720"/>
      <w:contextualSpacing/>
    </w:pPr>
    <w:rPr>
      <w:rFonts w:ascii="Calibri" w:hAnsi="Calibri"/>
      <w:sz w:val="22"/>
      <w:szCs w:val="22"/>
      <w:lang w:eastAsia="en-GB"/>
    </w:rPr>
  </w:style>
  <w:style w:type="character" w:customStyle="1" w:styleId="ListParagraphChar">
    <w:name w:val="List Paragraph Char"/>
    <w:link w:val="ListParagraph"/>
    <w:uiPriority w:val="34"/>
    <w:rsid w:val="00740AB5"/>
    <w:rPr>
      <w:rFonts w:ascii="Calibri" w:eastAsia="Times New Roman" w:hAnsi="Calibri"/>
    </w:rPr>
  </w:style>
  <w:style w:type="paragraph" w:customStyle="1" w:styleId="Default">
    <w:name w:val="Default"/>
    <w:rsid w:val="00E13460"/>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C6617E"/>
    <w:pPr>
      <w:spacing w:before="100" w:beforeAutospacing="1" w:after="100" w:afterAutospacing="1"/>
    </w:pPr>
    <w:rPr>
      <w:lang w:eastAsia="en-GB"/>
    </w:rPr>
  </w:style>
  <w:style w:type="character" w:customStyle="1" w:styleId="normaltextrun">
    <w:name w:val="normaltextrun"/>
    <w:basedOn w:val="DefaultParagraphFont"/>
    <w:rsid w:val="004E2913"/>
  </w:style>
  <w:style w:type="paragraph" w:styleId="Revision">
    <w:name w:val="Revision"/>
    <w:hidden/>
    <w:semiHidden/>
    <w:rsid w:val="008F40F5"/>
    <w:rPr>
      <w:rFonts w:ascii="Times New Roman" w:eastAsia="Times New Roman" w:hAnsi="Times New Roman"/>
      <w:sz w:val="24"/>
      <w:szCs w:val="24"/>
      <w:lang w:eastAsia="en-US"/>
    </w:rPr>
  </w:style>
  <w:style w:type="paragraph" w:customStyle="1" w:styleId="DefaultText">
    <w:name w:val="Default Text"/>
    <w:basedOn w:val="Normal"/>
    <w:rsid w:val="008F40F5"/>
    <w:pPr>
      <w:autoSpaceDE w:val="0"/>
      <w:autoSpaceDN w:val="0"/>
      <w:adjustRightInd w:val="0"/>
    </w:pPr>
    <w:rPr>
      <w:lang w:val="en-US"/>
    </w:rPr>
  </w:style>
  <w:style w:type="character" w:styleId="CommentReference">
    <w:name w:val="annotation reference"/>
    <w:basedOn w:val="DefaultParagraphFont"/>
    <w:semiHidden/>
    <w:unhideWhenUsed/>
    <w:rsid w:val="00E35D4F"/>
    <w:rPr>
      <w:sz w:val="16"/>
      <w:szCs w:val="16"/>
    </w:rPr>
  </w:style>
  <w:style w:type="paragraph" w:styleId="CommentText">
    <w:name w:val="annotation text"/>
    <w:basedOn w:val="Normal"/>
    <w:link w:val="CommentTextChar"/>
    <w:semiHidden/>
    <w:unhideWhenUsed/>
    <w:rsid w:val="00E35D4F"/>
    <w:rPr>
      <w:sz w:val="20"/>
      <w:szCs w:val="20"/>
    </w:rPr>
  </w:style>
  <w:style w:type="character" w:customStyle="1" w:styleId="CommentTextChar">
    <w:name w:val="Comment Text Char"/>
    <w:basedOn w:val="DefaultParagraphFont"/>
    <w:link w:val="CommentText"/>
    <w:semiHidden/>
    <w:rsid w:val="00E35D4F"/>
    <w:rPr>
      <w:rFonts w:ascii="Times New Roman" w:eastAsia="Times New Roman" w:hAnsi="Times New Roman"/>
      <w:sz w:val="20"/>
      <w:szCs w:val="20"/>
      <w:lang w:eastAsia="en-US"/>
    </w:rPr>
  </w:style>
  <w:style w:type="paragraph" w:styleId="CommentSubject">
    <w:name w:val="annotation subject"/>
    <w:basedOn w:val="CommentText"/>
    <w:next w:val="CommentText"/>
    <w:link w:val="CommentSubjectChar"/>
    <w:semiHidden/>
    <w:unhideWhenUsed/>
    <w:rsid w:val="00E35D4F"/>
    <w:rPr>
      <w:b/>
      <w:bCs/>
    </w:rPr>
  </w:style>
  <w:style w:type="character" w:customStyle="1" w:styleId="CommentSubjectChar">
    <w:name w:val="Comment Subject Char"/>
    <w:basedOn w:val="CommentTextChar"/>
    <w:link w:val="CommentSubject"/>
    <w:semiHidden/>
    <w:rsid w:val="00E35D4F"/>
    <w:rPr>
      <w:rFonts w:ascii="Times New Roman" w:eastAsia="Times New Roman" w:hAnsi="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6865">
      <w:marLeft w:val="0"/>
      <w:marRight w:val="0"/>
      <w:marTop w:val="0"/>
      <w:marBottom w:val="0"/>
      <w:divBdr>
        <w:top w:val="none" w:sz="0" w:space="0" w:color="auto"/>
        <w:left w:val="none" w:sz="0" w:space="0" w:color="auto"/>
        <w:bottom w:val="none" w:sz="0" w:space="0" w:color="auto"/>
        <w:right w:val="none" w:sz="0" w:space="0" w:color="auto"/>
      </w:divBdr>
      <w:divsChild>
        <w:div w:id="595286869">
          <w:marLeft w:val="0"/>
          <w:marRight w:val="0"/>
          <w:marTop w:val="0"/>
          <w:marBottom w:val="240"/>
          <w:divBdr>
            <w:top w:val="none" w:sz="0" w:space="0" w:color="auto"/>
            <w:left w:val="none" w:sz="0" w:space="0" w:color="auto"/>
            <w:bottom w:val="none" w:sz="0" w:space="0" w:color="auto"/>
            <w:right w:val="none" w:sz="0" w:space="0" w:color="auto"/>
          </w:divBdr>
          <w:divsChild>
            <w:div w:id="595286868">
              <w:marLeft w:val="0"/>
              <w:marRight w:val="0"/>
              <w:marTop w:val="0"/>
              <w:marBottom w:val="0"/>
              <w:divBdr>
                <w:top w:val="none" w:sz="0" w:space="0" w:color="auto"/>
                <w:left w:val="none" w:sz="0" w:space="0" w:color="auto"/>
                <w:bottom w:val="none" w:sz="0" w:space="0" w:color="auto"/>
                <w:right w:val="none" w:sz="0" w:space="0" w:color="auto"/>
              </w:divBdr>
              <w:divsChild>
                <w:div w:id="595286867">
                  <w:marLeft w:val="0"/>
                  <w:marRight w:val="0"/>
                  <w:marTop w:val="0"/>
                  <w:marBottom w:val="0"/>
                  <w:divBdr>
                    <w:top w:val="none" w:sz="0" w:space="0" w:color="auto"/>
                    <w:left w:val="none" w:sz="0" w:space="0" w:color="auto"/>
                    <w:bottom w:val="none" w:sz="0" w:space="0" w:color="auto"/>
                    <w:right w:val="none" w:sz="0" w:space="0" w:color="auto"/>
                  </w:divBdr>
                  <w:divsChild>
                    <w:div w:id="595286864">
                      <w:marLeft w:val="0"/>
                      <w:marRight w:val="0"/>
                      <w:marTop w:val="0"/>
                      <w:marBottom w:val="0"/>
                      <w:divBdr>
                        <w:top w:val="none" w:sz="0" w:space="0" w:color="auto"/>
                        <w:left w:val="none" w:sz="0" w:space="0" w:color="auto"/>
                        <w:bottom w:val="none" w:sz="0" w:space="0" w:color="auto"/>
                        <w:right w:val="none" w:sz="0" w:space="0" w:color="auto"/>
                      </w:divBdr>
                      <w:divsChild>
                        <w:div w:id="595286866">
                          <w:marLeft w:val="0"/>
                          <w:marRight w:val="0"/>
                          <w:marTop w:val="0"/>
                          <w:marBottom w:val="120"/>
                          <w:divBdr>
                            <w:top w:val="none" w:sz="0" w:space="0" w:color="auto"/>
                            <w:left w:val="none" w:sz="0" w:space="0" w:color="auto"/>
                            <w:bottom w:val="none" w:sz="0" w:space="0" w:color="auto"/>
                            <w:right w:val="none" w:sz="0" w:space="0" w:color="auto"/>
                          </w:divBdr>
                          <w:divsChild>
                            <w:div w:id="595286870">
                              <w:marLeft w:val="0"/>
                              <w:marRight w:val="0"/>
                              <w:marTop w:val="0"/>
                              <w:marBottom w:val="0"/>
                              <w:divBdr>
                                <w:top w:val="none" w:sz="0" w:space="0" w:color="auto"/>
                                <w:left w:val="none" w:sz="0" w:space="0" w:color="auto"/>
                                <w:bottom w:val="none" w:sz="0" w:space="0" w:color="auto"/>
                                <w:right w:val="none" w:sz="0" w:space="0" w:color="auto"/>
                              </w:divBdr>
                              <w:divsChild>
                                <w:div w:id="59528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98531">
      <w:bodyDiv w:val="1"/>
      <w:marLeft w:val="0"/>
      <w:marRight w:val="0"/>
      <w:marTop w:val="0"/>
      <w:marBottom w:val="0"/>
      <w:divBdr>
        <w:top w:val="none" w:sz="0" w:space="0" w:color="auto"/>
        <w:left w:val="none" w:sz="0" w:space="0" w:color="auto"/>
        <w:bottom w:val="none" w:sz="0" w:space="0" w:color="auto"/>
        <w:right w:val="none" w:sz="0" w:space="0" w:color="auto"/>
      </w:divBdr>
    </w:div>
    <w:div w:id="1178159367">
      <w:bodyDiv w:val="1"/>
      <w:marLeft w:val="0"/>
      <w:marRight w:val="0"/>
      <w:marTop w:val="0"/>
      <w:marBottom w:val="0"/>
      <w:divBdr>
        <w:top w:val="none" w:sz="0" w:space="0" w:color="auto"/>
        <w:left w:val="none" w:sz="0" w:space="0" w:color="auto"/>
        <w:bottom w:val="none" w:sz="0" w:space="0" w:color="auto"/>
        <w:right w:val="none" w:sz="0" w:space="0" w:color="auto"/>
      </w:divBdr>
    </w:div>
    <w:div w:id="1794443492">
      <w:bodyDiv w:val="1"/>
      <w:marLeft w:val="0"/>
      <w:marRight w:val="0"/>
      <w:marTop w:val="0"/>
      <w:marBottom w:val="0"/>
      <w:divBdr>
        <w:top w:val="none" w:sz="0" w:space="0" w:color="auto"/>
        <w:left w:val="none" w:sz="0" w:space="0" w:color="auto"/>
        <w:bottom w:val="none" w:sz="0" w:space="0" w:color="auto"/>
        <w:right w:val="none" w:sz="0" w:space="0" w:color="auto"/>
      </w:divBdr>
    </w:div>
    <w:div w:id="2114547946">
      <w:bodyDiv w:val="1"/>
      <w:marLeft w:val="0"/>
      <w:marRight w:val="0"/>
      <w:marTop w:val="0"/>
      <w:marBottom w:val="0"/>
      <w:divBdr>
        <w:top w:val="none" w:sz="0" w:space="0" w:color="auto"/>
        <w:left w:val="none" w:sz="0" w:space="0" w:color="auto"/>
        <w:bottom w:val="none" w:sz="0" w:space="0" w:color="auto"/>
        <w:right w:val="none" w:sz="0" w:space="0" w:color="auto"/>
      </w:divBdr>
      <w:divsChild>
        <w:div w:id="1559972820">
          <w:marLeft w:val="0"/>
          <w:marRight w:val="0"/>
          <w:marTop w:val="0"/>
          <w:marBottom w:val="0"/>
          <w:divBdr>
            <w:top w:val="none" w:sz="0" w:space="0" w:color="auto"/>
            <w:left w:val="none" w:sz="0" w:space="0" w:color="auto"/>
            <w:bottom w:val="none" w:sz="0" w:space="0" w:color="auto"/>
            <w:right w:val="none" w:sz="0" w:space="0" w:color="auto"/>
          </w:divBdr>
          <w:divsChild>
            <w:div w:id="1114522620">
              <w:marLeft w:val="-270"/>
              <w:marRight w:val="-270"/>
              <w:marTop w:val="0"/>
              <w:marBottom w:val="0"/>
              <w:divBdr>
                <w:top w:val="none" w:sz="0" w:space="0" w:color="auto"/>
                <w:left w:val="none" w:sz="0" w:space="0" w:color="auto"/>
                <w:bottom w:val="none" w:sz="0" w:space="0" w:color="auto"/>
                <w:right w:val="none" w:sz="0" w:space="0" w:color="auto"/>
              </w:divBdr>
              <w:divsChild>
                <w:div w:id="1221595903">
                  <w:marLeft w:val="0"/>
                  <w:marRight w:val="0"/>
                  <w:marTop w:val="0"/>
                  <w:marBottom w:val="0"/>
                  <w:divBdr>
                    <w:top w:val="none" w:sz="0" w:space="0" w:color="auto"/>
                    <w:left w:val="none" w:sz="0" w:space="0" w:color="auto"/>
                    <w:bottom w:val="none" w:sz="0" w:space="0" w:color="auto"/>
                    <w:right w:val="none" w:sz="0" w:space="0" w:color="auto"/>
                  </w:divBdr>
                  <w:divsChild>
                    <w:div w:id="2830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9618">
              <w:marLeft w:val="-270"/>
              <w:marRight w:val="-270"/>
              <w:marTop w:val="0"/>
              <w:marBottom w:val="0"/>
              <w:divBdr>
                <w:top w:val="none" w:sz="0" w:space="0" w:color="auto"/>
                <w:left w:val="none" w:sz="0" w:space="0" w:color="auto"/>
                <w:bottom w:val="none" w:sz="0" w:space="0" w:color="auto"/>
                <w:right w:val="none" w:sz="0" w:space="0" w:color="auto"/>
              </w:divBdr>
              <w:divsChild>
                <w:div w:id="72564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609">
          <w:marLeft w:val="0"/>
          <w:marRight w:val="0"/>
          <w:marTop w:val="0"/>
          <w:marBottom w:val="0"/>
          <w:divBdr>
            <w:top w:val="none" w:sz="0" w:space="0" w:color="auto"/>
            <w:left w:val="none" w:sz="0" w:space="0" w:color="auto"/>
            <w:bottom w:val="none" w:sz="0" w:space="0" w:color="auto"/>
            <w:right w:val="none" w:sz="0" w:space="0" w:color="auto"/>
          </w:divBdr>
          <w:divsChild>
            <w:div w:id="566377638">
              <w:marLeft w:val="-270"/>
              <w:marRight w:val="-270"/>
              <w:marTop w:val="0"/>
              <w:marBottom w:val="0"/>
              <w:divBdr>
                <w:top w:val="none" w:sz="0" w:space="0" w:color="auto"/>
                <w:left w:val="none" w:sz="0" w:space="0" w:color="auto"/>
                <w:bottom w:val="none" w:sz="0" w:space="0" w:color="auto"/>
                <w:right w:val="none" w:sz="0" w:space="0" w:color="auto"/>
              </w:divBdr>
              <w:divsChild>
                <w:div w:id="3007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loizou\AppData\Roaming\Microsoft\Templates\CWGC%20Blank%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cff688-9af7-44fd-9ff7-0bd0454441d7">
      <Terms xmlns="http://schemas.microsoft.com/office/infopath/2007/PartnerControls"/>
    </lcf76f155ced4ddcb4097134ff3c332f>
    <TaxCatchAll xmlns="e5b7d0b1-fac8-4f7b-93a6-ed75558a44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5B52EFA64344DA07ABDAF6C806A5E" ma:contentTypeVersion="15" ma:contentTypeDescription="Create a new document." ma:contentTypeScope="" ma:versionID="db418ebf6d9941ac16f9d8f65e7d1440">
  <xsd:schema xmlns:xsd="http://www.w3.org/2001/XMLSchema" xmlns:xs="http://www.w3.org/2001/XMLSchema" xmlns:p="http://schemas.microsoft.com/office/2006/metadata/properties" xmlns:ns2="43cff688-9af7-44fd-9ff7-0bd0454441d7" xmlns:ns3="e5b7d0b1-fac8-4f7b-93a6-ed75558a4412" targetNamespace="http://schemas.microsoft.com/office/2006/metadata/properties" ma:root="true" ma:fieldsID="fcf4c9acaac73cbcf57a68255313ccec" ns2:_="" ns3:_="">
    <xsd:import namespace="43cff688-9af7-44fd-9ff7-0bd0454441d7"/>
    <xsd:import namespace="e5b7d0b1-fac8-4f7b-93a6-ed75558a4412"/>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f688-9af7-44fd-9ff7-0bd045444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c0c07b-dd25-42d8-a1dd-32e81e9d9524"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b7d0b1-fac8-4f7b-93a6-ed75558a441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39ddfee-bcbf-482f-aa13-6ad3b917179c}" ma:internalName="TaxCatchAll" ma:showField="CatchAllData" ma:web="d8ee0366-ff75-43e4-b21a-a73f88df7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0CD69-69F5-4830-B52B-84445BF985FE}">
  <ds:schemaRefs>
    <ds:schemaRef ds:uri="http://schemas.microsoft.com/office/2006/metadata/properties"/>
    <ds:schemaRef ds:uri="http://schemas.microsoft.com/office/infopath/2007/PartnerControls"/>
    <ds:schemaRef ds:uri="43cff688-9af7-44fd-9ff7-0bd0454441d7"/>
    <ds:schemaRef ds:uri="e5b7d0b1-fac8-4f7b-93a6-ed75558a4412"/>
  </ds:schemaRefs>
</ds:datastoreItem>
</file>

<file path=customXml/itemProps2.xml><?xml version="1.0" encoding="utf-8"?>
<ds:datastoreItem xmlns:ds="http://schemas.openxmlformats.org/officeDocument/2006/customXml" ds:itemID="{EC297498-78DF-4D8C-9AEA-90A7D0350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ff688-9af7-44fd-9ff7-0bd0454441d7"/>
    <ds:schemaRef ds:uri="e5b7d0b1-fac8-4f7b-93a6-ed75558a4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F84D9A-275E-454B-BC2C-694A77E89033}">
  <ds:schemaRefs>
    <ds:schemaRef ds:uri="http://schemas.microsoft.com/sharepoint/v3/contenttype/forms"/>
  </ds:schemaRefs>
</ds:datastoreItem>
</file>

<file path=customXml/itemProps4.xml><?xml version="1.0" encoding="utf-8"?>
<ds:datastoreItem xmlns:ds="http://schemas.openxmlformats.org/officeDocument/2006/customXml" ds:itemID="{32AAE473-7AC4-429C-9B99-F10BD7D4D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CWGC Blank Document</Template>
  <TotalTime>2</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CWGC Blank Document</vt:lpstr>
    </vt:vector>
  </TitlesOfParts>
  <Company>Chapman Creative</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 Blank Document</dc:title>
  <dc:creator>Karen Loizou</dc:creator>
  <cp:lastModifiedBy>Karen Loizou</cp:lastModifiedBy>
  <cp:revision>3</cp:revision>
  <cp:lastPrinted>2023-03-14T14:04:00Z</cp:lastPrinted>
  <dcterms:created xsi:type="dcterms:W3CDTF">2023-05-25T12:17:00Z</dcterms:created>
  <dcterms:modified xsi:type="dcterms:W3CDTF">2023-05-25T12:27:00Z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0x0101008B65B52EFA64344DA07ABDAF6C806A5E</vt:lpwstr>
  </property>
  <property fmtid="{D5CDD505-2E9C-101B-9397-08002B2CF9AE}" pid="3" name="MediaServiceImageTags">
    <vt:lpwstr/>
  </property>
</Properties>
</file>